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F52A80" w:rsidRDefault="00F52A80" w:rsidP="00F52A80">
      <w:pPr>
        <w:jc w:val="center"/>
        <w:rPr>
          <w:b/>
          <w:color w:val="00B0F0"/>
          <w:sz w:val="36"/>
          <w:szCs w:val="36"/>
        </w:rPr>
      </w:pPr>
      <w:r w:rsidRPr="00F52A80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5A3FB1F" wp14:editId="3EE5AC3A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A80">
        <w:rPr>
          <w:rFonts w:hint="eastAsia"/>
          <w:b/>
          <w:color w:val="00B0F0"/>
          <w:sz w:val="36"/>
          <w:szCs w:val="36"/>
        </w:rPr>
        <w:t>预习</w:t>
      </w:r>
      <w:r w:rsidRPr="00F52A80">
        <w:rPr>
          <w:b/>
          <w:color w:val="00B0F0"/>
          <w:sz w:val="36"/>
          <w:szCs w:val="36"/>
        </w:rPr>
        <w:t>练</w:t>
      </w:r>
      <w:r w:rsidRPr="00F52A80">
        <w:rPr>
          <w:b/>
          <w:color w:val="00B0F0"/>
          <w:sz w:val="36"/>
          <w:szCs w:val="36"/>
        </w:rPr>
        <w:t>13</w:t>
      </w:r>
      <w:r w:rsidRPr="00F52A80">
        <w:rPr>
          <w:rFonts w:hint="eastAsia"/>
          <w:b/>
          <w:color w:val="00B0F0"/>
          <w:sz w:val="36"/>
          <w:szCs w:val="36"/>
        </w:rPr>
        <w:t xml:space="preserve"> </w:t>
      </w:r>
      <w:r w:rsidRPr="00F52A80">
        <w:rPr>
          <w:b/>
          <w:color w:val="00B0F0"/>
          <w:sz w:val="36"/>
          <w:szCs w:val="36"/>
        </w:rPr>
        <w:t>杠杆</w:t>
      </w:r>
    </w:p>
    <w:p w:rsidR="006132A6" w:rsidRPr="00DA5480" w:rsidRDefault="006132A6" w:rsidP="006132A6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11734800</wp:posOffset>
            </wp:positionV>
            <wp:extent cx="457200" cy="406400"/>
            <wp:effectExtent l="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2A6" w:rsidRPr="00DA5480" w:rsidRDefault="006132A6" w:rsidP="006132A6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57" name="图片 5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DA5480">
        <w:rPr>
          <w:rStyle w:val="biaoti031"/>
          <w:rFonts w:hint="default"/>
          <w:color w:val="000000"/>
        </w:rPr>
        <w:t>一、选择题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1</w:t>
      </w:r>
      <w:r w:rsidRPr="00DA5480">
        <w:t>、使用筷子夹菜时，筷子属于（　　）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A</w:t>
      </w:r>
      <w:r w:rsidRPr="00DA5480">
        <w:t>．省力杠杆</w:t>
      </w:r>
      <w:r w:rsidRPr="00DA5480">
        <w:t xml:space="preserve">     B</w:t>
      </w:r>
      <w:r w:rsidRPr="00DA5480">
        <w:t>．费力杠杆</w:t>
      </w:r>
      <w:r w:rsidRPr="00DA5480">
        <w:t xml:space="preserve">    C</w:t>
      </w:r>
      <w:r w:rsidRPr="00DA5480">
        <w:t>．等臂杠杆</w:t>
      </w:r>
      <w:r w:rsidRPr="00DA5480">
        <w:t xml:space="preserve">     D</w:t>
      </w:r>
      <w:r w:rsidRPr="00DA5480">
        <w:t>．无法确定</w:t>
      </w:r>
      <w:r w:rsidRPr="00DA5480">
        <w:t xml:space="preserve"> 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B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【解析】筷子在使用过程中，动力在筷子的中间偏上，阻力作用在筷子的下端，动力臂小于阻力臂，是费力杠杆，故选</w:t>
      </w:r>
      <w:r w:rsidRPr="00DA5480">
        <w:rPr>
          <w:color w:val="FF0000"/>
        </w:rPr>
        <w:t>B</w:t>
      </w:r>
      <w:r w:rsidRPr="00DA5480">
        <w:rPr>
          <w:color w:val="FF0000"/>
        </w:rPr>
        <w:t>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2</w:t>
      </w:r>
      <w:r w:rsidRPr="00DA5480">
        <w:t>、关于力臂，下列说法正确的是</w:t>
      </w:r>
      <w:r w:rsidRPr="00DA5480">
        <w:t xml:space="preserve">    (    )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A</w:t>
      </w:r>
      <w:r w:rsidRPr="00DA5480">
        <w:t>．力臂一定在杠杆上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B</w:t>
      </w:r>
      <w:r w:rsidRPr="00DA5480">
        <w:t>．力的作用线通过支点时，力臂为零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C</w:t>
      </w:r>
      <w:r w:rsidRPr="00DA5480">
        <w:t>．从支点到力的作用线的距离叫阻力臂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D</w:t>
      </w:r>
      <w:r w:rsidRPr="00DA5480">
        <w:t>．杠杆越长，力臂越大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B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【解析】力的作用点过支点，说明支点到力的作用点间的距离为</w:t>
      </w:r>
      <w:r w:rsidRPr="00DA5480">
        <w:rPr>
          <w:color w:val="FF0000"/>
        </w:rPr>
        <w:t>0</w:t>
      </w:r>
      <w:r w:rsidRPr="00DA5480">
        <w:rPr>
          <w:color w:val="FF0000"/>
        </w:rPr>
        <w:t>，因此力臂为零。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3</w:t>
      </w:r>
      <w:r w:rsidRPr="00DA5480">
        <w:t>、下图所示的杠杆中，动力的力臂用</w:t>
      </w:r>
      <w:r w:rsidRPr="00DA5480">
        <w:rPr>
          <w:position w:val="-6"/>
        </w:rPr>
        <w:object w:dxaOrig="1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" o:spid="_x0000_i1025" type="#_x0000_t75" alt="北京四中网校www.etiantian.com" style="width:6.75pt;height:14.25pt" o:ole="">
            <v:imagedata r:id="rId10" o:title=""/>
          </v:shape>
          <o:OLEObject Type="Embed" ProgID="Equation.DSMT4" ShapeID="对象 32" DrawAspect="Content" ObjectID="_1659963955" r:id="rId11"/>
        </w:object>
      </w:r>
      <w:r w:rsidRPr="00DA5480">
        <w:t>表示，图中所画力臂正确的是</w:t>
      </w:r>
      <w:r w:rsidRPr="00DA5480">
        <w:t>(    )</w:t>
      </w:r>
    </w:p>
    <w:p w:rsidR="006132A6" w:rsidRPr="00DA5480" w:rsidRDefault="006132A6" w:rsidP="006132A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4333875" cy="1057275"/>
            <wp:effectExtent l="0" t="0" r="9525" b="9525"/>
            <wp:docPr id="56" name="图片 5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D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【解析】力臂是支点到力的作用线的垂直距离。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4</w:t>
      </w:r>
      <w:r w:rsidRPr="00DA5480">
        <w:t>、如图所示，用一始终与木料垂直的力将木料的一端匀速提起，在这个上升的过程中，力</w:t>
      </w:r>
      <w:r w:rsidRPr="00DA5480">
        <w:t>F(    )</w:t>
      </w:r>
    </w:p>
    <w:p w:rsidR="006132A6" w:rsidRPr="00DA5480" w:rsidRDefault="006132A6" w:rsidP="006132A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895475" cy="828675"/>
            <wp:effectExtent l="0" t="0" r="9525" b="9525"/>
            <wp:docPr id="55" name="图片 5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lastRenderedPageBreak/>
        <w:t xml:space="preserve">    A</w:t>
      </w:r>
      <w:r w:rsidRPr="00DA5480">
        <w:t>．变大</w:t>
      </w:r>
      <w:r w:rsidRPr="00DA5480">
        <w:t xml:space="preserve">    B</w:t>
      </w:r>
      <w:r w:rsidRPr="00DA5480">
        <w:t>．变小</w:t>
      </w:r>
      <w:r w:rsidRPr="00DA5480">
        <w:t xml:space="preserve">    C</w:t>
      </w:r>
      <w:r w:rsidRPr="00DA5480">
        <w:t>．不变</w:t>
      </w:r>
      <w:r w:rsidRPr="00DA5480">
        <w:t xml:space="preserve">    D</w:t>
      </w:r>
      <w:r w:rsidRPr="00DA5480">
        <w:t>．无法确定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B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rPr>
          <w:color w:val="FF0000"/>
        </w:rPr>
        <w:t>【解析】动力始终与木料垂直，因此动力臂不变，但随着木料右端抬起，阻力臂变小，而阻力不变，由杠杆的平衡条件可知，动力变小。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5</w:t>
      </w:r>
      <w:r w:rsidRPr="00DA5480">
        <w:t>、如图所示是安装在铁道路口的道口栏木机，当火车接近道口时，落下电动栏木机栏杆，阻挡行人和车辆通过，当火车通过后，在</w:t>
      </w:r>
      <w:r w:rsidRPr="00DA5480">
        <w:t>A</w:t>
      </w:r>
      <w:r w:rsidRPr="00DA5480">
        <w:t>处施加一个动力，可将栏杆拉起来，此时它是一根</w:t>
      </w:r>
      <w:r w:rsidRPr="00DA5480">
        <w:t>(    )</w:t>
      </w:r>
    </w:p>
    <w:p w:rsidR="006132A6" w:rsidRPr="00DA5480" w:rsidRDefault="006132A6" w:rsidP="006132A6">
      <w:pPr>
        <w:spacing w:line="360" w:lineRule="auto"/>
        <w:ind w:firstLineChars="200" w:firstLine="360"/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1419225" cy="752475"/>
            <wp:effectExtent l="0" t="0" r="9525" b="9525"/>
            <wp:docPr id="54" name="图片 5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A</w:t>
      </w:r>
      <w:r w:rsidRPr="00DA5480">
        <w:t>．省力杠杆</w:t>
      </w:r>
      <w:r w:rsidRPr="00DA5480">
        <w:t xml:space="preserve">     B</w:t>
      </w:r>
      <w:r w:rsidRPr="00DA5480">
        <w:t>．费力杠杆</w:t>
      </w:r>
      <w:r w:rsidRPr="00DA5480">
        <w:t xml:space="preserve">     C</w:t>
      </w:r>
      <w:r w:rsidRPr="00DA5480">
        <w:t>．等臂杠杆</w:t>
      </w:r>
      <w:r w:rsidRPr="00DA5480">
        <w:t xml:space="preserve">     D</w:t>
      </w:r>
      <w:r w:rsidRPr="00DA5480">
        <w:t>．无法确定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B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【解析】它的动力施加在</w:t>
      </w:r>
      <w:r w:rsidRPr="00DA5480">
        <w:rPr>
          <w:color w:val="FF0000"/>
        </w:rPr>
        <w:t>A</w:t>
      </w:r>
      <w:r w:rsidRPr="00DA5480">
        <w:rPr>
          <w:color w:val="FF0000"/>
        </w:rPr>
        <w:t>处，阻力为横杆受到的重力，显然它的动力臂小于阻力臂，因此是一个费力杠杆。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6</w:t>
      </w:r>
      <w:r w:rsidRPr="00DA5480">
        <w:t>、如图所示，用一细线悬挂一根粗细均匀的轻质细麦秸秆，使其静止在水平方向上，</w:t>
      </w:r>
      <w:r w:rsidRPr="00DA5480">
        <w:t>O</w:t>
      </w:r>
      <w:r w:rsidRPr="00DA5480">
        <w:t>为麦秸秆的中点．这时有两只大肚皮的蚂蚁同时从</w:t>
      </w:r>
      <w:r w:rsidRPr="00DA5480">
        <w:t>O</w:t>
      </w:r>
      <w:r w:rsidRPr="00DA5480">
        <w:t>点分别向着麦秸秆的两端匀速爬行，在蚂蚁爬行的过程中，麦秸秆在水平方向始终保持平衡，则</w:t>
      </w:r>
      <w:r w:rsidRPr="00DA5480">
        <w:t>(   )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            </w:t>
      </w:r>
      <w:r>
        <w:rPr>
          <w:noProof/>
        </w:rPr>
        <w:drawing>
          <wp:inline distT="0" distB="0" distL="0" distR="0">
            <wp:extent cx="1409700" cy="847725"/>
            <wp:effectExtent l="0" t="0" r="0" b="9525"/>
            <wp:docPr id="53" name="图片 5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A</w:t>
      </w:r>
      <w:r w:rsidRPr="00DA5480">
        <w:t>．两蚂蚁的质量一定相等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B</w:t>
      </w:r>
      <w:r w:rsidRPr="00DA5480">
        <w:t>．两蚂蚁的爬行速度大小一定相等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C</w:t>
      </w:r>
      <w:r w:rsidRPr="00DA5480">
        <w:t>．两蚂蚁的质量与爬行速度大小的乘积一定相等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 xml:space="preserve">    D</w:t>
      </w:r>
      <w:r w:rsidRPr="00DA5480">
        <w:t>．两蚂蚁对麦秸秆的作用力一定相等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C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【解析】由于杠杆始终处于平衡状态，故满足杠杆的平衡条件。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A5480">
        <w:rPr>
          <w:rFonts w:hAnsi="Times New Roman"/>
        </w:rPr>
        <w:t>7</w:t>
      </w:r>
      <w:r w:rsidRPr="00DA5480">
        <w:rPr>
          <w:rFonts w:hAnsi="Times New Roman"/>
        </w:rPr>
        <w:t>、吴晓是一名钓鱼爱好者。如图所示，吴晓用力向上拉鱼竿，把鱼拉出水面。此时，钓鱼竿可以看成一个（　　）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lastRenderedPageBreak/>
        <w:drawing>
          <wp:inline distT="0" distB="0" distL="0" distR="0">
            <wp:extent cx="1228725" cy="942975"/>
            <wp:effectExtent l="0" t="0" r="9525" b="9525"/>
            <wp:docPr id="5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A5480">
        <w:rPr>
          <w:rFonts w:hAnsi="Times New Roman"/>
        </w:rPr>
        <w:t>A</w:t>
      </w:r>
      <w:r w:rsidRPr="00DA5480">
        <w:rPr>
          <w:rFonts w:hAnsi="Times New Roman"/>
        </w:rPr>
        <w:t>．</w:t>
      </w:r>
      <w:r w:rsidRPr="00DA5480">
        <w:rPr>
          <w:rFonts w:hAnsi="Times New Roman"/>
        </w:rPr>
        <w:tab/>
      </w:r>
      <w:r w:rsidRPr="00DA5480">
        <w:rPr>
          <w:rFonts w:hAnsi="Times New Roman"/>
        </w:rPr>
        <w:t>省力杠杆，增大两只手之间的距离能省力一些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A5480">
        <w:rPr>
          <w:rFonts w:hAnsi="Times New Roman"/>
        </w:rPr>
        <w:t>B</w:t>
      </w:r>
      <w:r w:rsidRPr="00DA5480">
        <w:rPr>
          <w:rFonts w:hAnsi="Times New Roman"/>
        </w:rPr>
        <w:t>．</w:t>
      </w:r>
      <w:r w:rsidRPr="00DA5480">
        <w:rPr>
          <w:rFonts w:hAnsi="Times New Roman"/>
        </w:rPr>
        <w:tab/>
      </w:r>
      <w:r w:rsidRPr="00DA5480">
        <w:rPr>
          <w:rFonts w:hAnsi="Times New Roman"/>
        </w:rPr>
        <w:t>省力杠杆，减小两只手之间的距离能省力一些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A5480">
        <w:rPr>
          <w:rFonts w:hAnsi="Times New Roman"/>
        </w:rPr>
        <w:t>C</w:t>
      </w:r>
      <w:r w:rsidRPr="00DA5480">
        <w:rPr>
          <w:rFonts w:hAnsi="Times New Roman"/>
        </w:rPr>
        <w:t>．</w:t>
      </w:r>
      <w:r w:rsidRPr="00DA5480">
        <w:rPr>
          <w:rFonts w:hAnsi="Times New Roman"/>
        </w:rPr>
        <w:tab/>
      </w:r>
      <w:r w:rsidRPr="00DA5480">
        <w:rPr>
          <w:rFonts w:hAnsi="Times New Roman"/>
        </w:rPr>
        <w:t>费力杠杆，减小两只手之间的距离能省力一些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A5480">
        <w:rPr>
          <w:rFonts w:hAnsi="Times New Roman"/>
        </w:rPr>
        <w:t>D</w:t>
      </w:r>
      <w:r w:rsidRPr="00DA5480">
        <w:rPr>
          <w:rFonts w:hAnsi="Times New Roman"/>
        </w:rPr>
        <w:t>．</w:t>
      </w:r>
      <w:r w:rsidRPr="00DA5480">
        <w:rPr>
          <w:rFonts w:hAnsi="Times New Roman"/>
        </w:rPr>
        <w:tab/>
      </w:r>
      <w:r w:rsidRPr="00DA5480">
        <w:rPr>
          <w:rFonts w:hAnsi="Times New Roman"/>
        </w:rPr>
        <w:t>费力杠杆，增大两只手之间的距离能省力一些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D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DA5480">
        <w:rPr>
          <w:rFonts w:hAnsi="Times New Roman"/>
          <w:color w:val="FF0000"/>
        </w:rPr>
        <w:t>【解析】如题图所示的钓鱼竿是动力臂小于阻力臂的杠杆，属于费力杠杆。增大两手之间的距离会增大动力臂，就会越省力。故选</w:t>
      </w:r>
      <w:r w:rsidRPr="00DA5480">
        <w:rPr>
          <w:rFonts w:hAnsi="Times New Roman"/>
          <w:color w:val="FF0000"/>
        </w:rPr>
        <w:t>D</w:t>
      </w:r>
      <w:r w:rsidRPr="00DA5480">
        <w:rPr>
          <w:rFonts w:hAnsi="Times New Roman"/>
          <w:color w:val="FF0000"/>
        </w:rPr>
        <w:t>。</w:t>
      </w:r>
    </w:p>
    <w:p w:rsidR="006132A6" w:rsidRPr="00DA5480" w:rsidRDefault="006132A6" w:rsidP="006132A6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DA5480">
        <w:rPr>
          <w:rStyle w:val="biaoti031"/>
          <w:rFonts w:hint="default"/>
          <w:color w:val="000000"/>
        </w:rPr>
        <w:t>二、填空题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8</w:t>
      </w:r>
      <w:r w:rsidRPr="00DA5480">
        <w:t>、铡刀也是杠杆，其轴是</w:t>
      </w:r>
      <w:r w:rsidRPr="00DA5480">
        <w:t>________</w:t>
      </w:r>
      <w:r w:rsidRPr="00DA5480">
        <w:t>，切草处是</w:t>
      </w:r>
      <w:r w:rsidRPr="00DA5480">
        <w:t>________</w:t>
      </w:r>
      <w:r w:rsidRPr="00DA5480">
        <w:t>力作用点，刀柄是</w:t>
      </w:r>
      <w:r w:rsidRPr="00DA5480">
        <w:t>________</w:t>
      </w:r>
      <w:r w:rsidRPr="00DA5480">
        <w:t>力作用点，它是</w:t>
      </w:r>
      <w:r w:rsidRPr="00DA5480">
        <w:t xml:space="preserve"> ________</w:t>
      </w:r>
      <w:r w:rsidRPr="00DA5480">
        <w:t>杠杆。杠杆的平衡条件是</w:t>
      </w:r>
      <w:r w:rsidRPr="00DA5480">
        <w:t>________________</w:t>
      </w:r>
      <w:r w:rsidRPr="00DA5480">
        <w:t>。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【答案】支点，阻，动，省力，动力</w:t>
      </w:r>
      <w:r w:rsidRPr="00DA5480">
        <w:rPr>
          <w:color w:val="FF0000"/>
        </w:rPr>
        <w:t>×</w:t>
      </w:r>
      <w:r w:rsidRPr="00DA5480">
        <w:rPr>
          <w:color w:val="FF0000"/>
        </w:rPr>
        <w:t>动力臂</w:t>
      </w:r>
      <w:r w:rsidRPr="00DA5480">
        <w:rPr>
          <w:color w:val="FF0000"/>
        </w:rPr>
        <w:t>=</w:t>
      </w:r>
      <w:r w:rsidRPr="00DA5480">
        <w:rPr>
          <w:color w:val="FF0000"/>
        </w:rPr>
        <w:t>阻力</w:t>
      </w:r>
      <w:r w:rsidRPr="00DA5480">
        <w:rPr>
          <w:color w:val="FF0000"/>
        </w:rPr>
        <w:t>×</w:t>
      </w:r>
      <w:r w:rsidRPr="00DA5480">
        <w:rPr>
          <w:color w:val="FF0000"/>
        </w:rPr>
        <w:t>阻力臂。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9</w:t>
      </w:r>
      <w:r w:rsidRPr="00DA5480">
        <w:t>、已知作用在某杠杆上的动力是</w:t>
      </w:r>
      <w:r w:rsidRPr="00DA5480">
        <w:t>2N</w:t>
      </w:r>
      <w:r w:rsidRPr="00DA5480">
        <w:t>，阻力是</w:t>
      </w:r>
      <w:r w:rsidRPr="00DA5480">
        <w:t>5N</w:t>
      </w:r>
      <w:r w:rsidRPr="00DA5480">
        <w:t>，阻力臂是</w:t>
      </w:r>
      <w:r w:rsidRPr="00DA5480">
        <w:t>5cm</w:t>
      </w:r>
      <w:r w:rsidRPr="00DA5480">
        <w:t>，为使杠杆平衡，动力臂长</w:t>
      </w:r>
      <w:r w:rsidRPr="00DA5480">
        <w:t>________cm</w:t>
      </w:r>
      <w:r w:rsidRPr="00DA5480">
        <w:t>，若将阻力增大</w:t>
      </w:r>
      <w:r w:rsidRPr="00DA5480">
        <w:t>2.5N</w:t>
      </w:r>
      <w:r w:rsidRPr="00DA5480">
        <w:t>，仍使杠杆平衡，不改变力臂长度，动力应增大</w:t>
      </w:r>
      <w:r w:rsidRPr="00DA5480">
        <w:t>________N</w:t>
      </w:r>
      <w:r w:rsidRPr="00DA5480">
        <w:t>。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12.5</w:t>
      </w:r>
      <w:r w:rsidRPr="00DA5480">
        <w:rPr>
          <w:color w:val="FF0000"/>
        </w:rPr>
        <w:t>；</w:t>
      </w:r>
      <w:r w:rsidRPr="00DA5480">
        <w:rPr>
          <w:color w:val="FF0000"/>
        </w:rPr>
        <w:t>1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10</w:t>
      </w:r>
      <w:r w:rsidRPr="00DA5480">
        <w:t>、请根据杠杆平衡条件在下面表格空白处填上适当数据。</w:t>
      </w:r>
    </w:p>
    <w:p w:rsidR="006132A6" w:rsidRPr="00DA5480" w:rsidRDefault="006132A6" w:rsidP="006132A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038725" cy="981075"/>
            <wp:effectExtent l="0" t="0" r="9525" b="9525"/>
            <wp:docPr id="51" name="图片 5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rPr>
          <w:color w:val="FF0000"/>
        </w:rPr>
        <w:t>【答案】</w:t>
      </w:r>
      <w:r w:rsidRPr="00DA5480">
        <w:rPr>
          <w:color w:val="FF0000"/>
        </w:rPr>
        <w:t>F</w:t>
      </w:r>
      <w:r w:rsidRPr="00DA5480">
        <w:rPr>
          <w:color w:val="FF0000"/>
          <w:vertAlign w:val="subscript"/>
        </w:rPr>
        <w:t>2</w:t>
      </w:r>
      <w:r w:rsidRPr="00DA5480">
        <w:rPr>
          <w:color w:val="FF0000"/>
        </w:rPr>
        <w:t>＝</w:t>
      </w:r>
      <w:r w:rsidRPr="00DA5480">
        <w:rPr>
          <w:color w:val="FF0000"/>
        </w:rPr>
        <w:t>4N</w:t>
      </w:r>
      <w:r w:rsidRPr="00DA5480">
        <w:rPr>
          <w:color w:val="FF0000"/>
        </w:rPr>
        <w:t>；</w:t>
      </w:r>
      <w:r w:rsidRPr="00DA5480">
        <w:rPr>
          <w:color w:val="FF0000"/>
        </w:rPr>
        <w:t>F</w:t>
      </w:r>
      <w:r w:rsidRPr="00DA5480">
        <w:rPr>
          <w:color w:val="FF0000"/>
          <w:vertAlign w:val="subscript"/>
        </w:rPr>
        <w:t>1</w:t>
      </w:r>
      <w:r w:rsidRPr="00DA5480">
        <w:rPr>
          <w:color w:val="FF0000"/>
        </w:rPr>
        <w:t>＝</w:t>
      </w:r>
      <w:r w:rsidRPr="00DA5480">
        <w:rPr>
          <w:color w:val="FF0000"/>
        </w:rPr>
        <w:t>2N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t>11</w:t>
      </w:r>
      <w:r w:rsidRPr="00DA5480">
        <w:t>、从力臂的定义上看，力臂是由</w:t>
      </w:r>
      <w:r w:rsidRPr="00DA5480">
        <w:rPr>
          <w:u w:val="single"/>
        </w:rPr>
        <w:t xml:space="preserve">　</w:t>
      </w:r>
      <w:r w:rsidRPr="00DA5480">
        <w:rPr>
          <w:u w:val="single"/>
        </w:rPr>
        <w:t xml:space="preserve">     </w:t>
      </w:r>
      <w:r w:rsidRPr="00DA5480">
        <w:rPr>
          <w:u w:val="single"/>
        </w:rPr>
        <w:t xml:space="preserve">　</w:t>
      </w:r>
      <w:r w:rsidRPr="00DA5480">
        <w:t>和</w:t>
      </w:r>
      <w:r w:rsidRPr="00DA5480">
        <w:rPr>
          <w:u w:val="single"/>
        </w:rPr>
        <w:t xml:space="preserve">　</w:t>
      </w:r>
      <w:r w:rsidRPr="00DA5480">
        <w:rPr>
          <w:u w:val="single"/>
        </w:rPr>
        <w:t xml:space="preserve">      </w:t>
      </w:r>
      <w:r w:rsidRPr="00DA5480">
        <w:rPr>
          <w:u w:val="single"/>
        </w:rPr>
        <w:t xml:space="preserve">　</w:t>
      </w:r>
      <w:r w:rsidRPr="00DA5480">
        <w:t>共同决定的，它包含了力的两个要素。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DA5480">
        <w:rPr>
          <w:rFonts w:hAnsi="Times New Roman"/>
          <w:color w:val="FF0000"/>
        </w:rPr>
        <w:t>【答案】力的方向；力的作用点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DA5480">
        <w:rPr>
          <w:rFonts w:hAnsi="Times New Roman"/>
          <w:color w:val="FF0000"/>
        </w:rPr>
        <w:t>【解析】力臂是指从支点到力的作用线的距离，由定义可知：力的方向和力的作用点影响力臂的大小。故答案为：力的方向；力的作用点。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lastRenderedPageBreak/>
        <w:t>12</w:t>
      </w:r>
      <w:r w:rsidRPr="00DA5480">
        <w:t>、如图所示杠杆中</w:t>
      </w:r>
      <w:r w:rsidRPr="00DA5480">
        <w:t>O</w:t>
      </w:r>
      <w:r w:rsidRPr="00DA5480">
        <w:t>是支点，杠杆处于水平静止状态，在</w:t>
      </w:r>
      <w:r w:rsidRPr="00DA5480">
        <w:t>B</w:t>
      </w:r>
      <w:r w:rsidRPr="00DA5480">
        <w:t>点加一个竖直向上的力</w:t>
      </w:r>
      <w:r w:rsidRPr="00DA5480">
        <w:t>F</w:t>
      </w:r>
      <w:r w:rsidRPr="00DA5480">
        <w:t>＝</w:t>
      </w:r>
      <w:r w:rsidRPr="00DA5480">
        <w:t>120N</w:t>
      </w:r>
      <w:r w:rsidRPr="00DA5480">
        <w:t>，在右端点</w:t>
      </w:r>
      <w:r w:rsidRPr="00DA5480">
        <w:t>D</w:t>
      </w:r>
      <w:r w:rsidRPr="00DA5480">
        <w:t>处挂一重物</w:t>
      </w:r>
      <w:r w:rsidRPr="00DA5480">
        <w:t>G</w:t>
      </w:r>
      <w:r w:rsidRPr="00DA5480">
        <w:t>，已知</w:t>
      </w:r>
      <w:r w:rsidRPr="00DA5480">
        <w:t>OD</w:t>
      </w:r>
      <w:r w:rsidRPr="00DA5480">
        <w:t>＝</w:t>
      </w:r>
      <w:r w:rsidRPr="00DA5480">
        <w:t>0.6cm</w:t>
      </w:r>
      <w:r w:rsidRPr="00DA5480">
        <w:t>，</w:t>
      </w:r>
      <w:r w:rsidRPr="00DA5480">
        <w:t>BD</w:t>
      </w:r>
      <w:r w:rsidRPr="00DA5480">
        <w:t>＝</w:t>
      </w:r>
      <w:r w:rsidRPr="00DA5480">
        <w:t>0.2cm</w:t>
      </w:r>
      <w:r w:rsidRPr="00DA5480">
        <w:t>，则物重</w:t>
      </w:r>
      <w:r w:rsidRPr="00DA5480">
        <w:t>G</w:t>
      </w:r>
      <w:r w:rsidRPr="00DA5480">
        <w:t>＝</w:t>
      </w:r>
      <w:r w:rsidRPr="00DA5480">
        <w:t>________N</w:t>
      </w:r>
      <w:r w:rsidRPr="00DA5480">
        <w:t>。</w:t>
      </w:r>
    </w:p>
    <w:p w:rsidR="006132A6" w:rsidRPr="00DA5480" w:rsidRDefault="006132A6" w:rsidP="006132A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66850" cy="914400"/>
            <wp:effectExtent l="0" t="0" r="0" b="0"/>
            <wp:docPr id="50" name="图片 5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  <w:rPr>
          <w:kern w:val="0"/>
        </w:rPr>
      </w:pPr>
      <w:r w:rsidRPr="00DA5480">
        <w:rPr>
          <w:color w:val="FF0000"/>
        </w:rPr>
        <w:t>【答案】</w:t>
      </w:r>
      <w:r w:rsidRPr="00DA5480">
        <w:rPr>
          <w:color w:val="FF0000"/>
        </w:rPr>
        <w:t>80</w:t>
      </w:r>
    </w:p>
    <w:p w:rsidR="006132A6" w:rsidRPr="00DA5480" w:rsidRDefault="006132A6" w:rsidP="006132A6">
      <w:pPr>
        <w:spacing w:line="360" w:lineRule="auto"/>
        <w:ind w:firstLineChars="200" w:firstLine="420"/>
      </w:pPr>
      <w:r w:rsidRPr="00DA5480">
        <w:rPr>
          <w:kern w:val="0"/>
        </w:rPr>
        <w:t>13</w:t>
      </w:r>
      <w:r w:rsidRPr="00DA5480">
        <w:rPr>
          <w:kern w:val="0"/>
        </w:rPr>
        <w:t>、</w:t>
      </w:r>
      <w:r w:rsidRPr="00DA5480">
        <w:t>在电视剧《三国》中，有这样一个情景：一群士兵力拉动一个杠杆，会将石块抛向敌方阵营它是个</w:t>
      </w:r>
      <w:r w:rsidRPr="00DA5480">
        <w:t>________</w:t>
      </w:r>
      <w:r w:rsidRPr="00DA5480">
        <w:t>杠杆．要把石块抛出去，图中作用在</w:t>
      </w:r>
      <w:r w:rsidRPr="00DA5480">
        <w:t>A</w:t>
      </w:r>
      <w:r w:rsidRPr="00DA5480">
        <w:t>点的力沿</w:t>
      </w:r>
      <w:r w:rsidRPr="00DA5480">
        <w:t>________</w:t>
      </w:r>
      <w:r w:rsidRPr="00DA5480">
        <w:t>方向最小</w:t>
      </w:r>
      <w:r w:rsidRPr="00DA5480">
        <w:t>(</w:t>
      </w:r>
      <w:r w:rsidRPr="00DA5480">
        <w:t>填</w:t>
      </w:r>
      <w:r w:rsidRPr="00DA5480">
        <w:t>“a”</w:t>
      </w:r>
      <w:r w:rsidRPr="00DA5480">
        <w:t>、</w:t>
      </w:r>
      <w:r w:rsidRPr="00DA5480">
        <w:t>“b”</w:t>
      </w:r>
      <w:r w:rsidRPr="00DA5480">
        <w:t>或</w:t>
      </w:r>
      <w:r w:rsidRPr="00DA5480">
        <w:t>“c”)</w:t>
      </w:r>
      <w:r w:rsidRPr="00DA5480">
        <w:t>．</w:t>
      </w:r>
    </w:p>
    <w:p w:rsidR="006132A6" w:rsidRPr="00DA5480" w:rsidRDefault="006132A6" w:rsidP="006132A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85900" cy="838200"/>
            <wp:effectExtent l="0" t="0" r="0" b="0"/>
            <wp:docPr id="49" name="图片 4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300" w:firstLine="630"/>
        <w:rPr>
          <w:color w:val="FF0000"/>
        </w:rPr>
      </w:pPr>
      <w:r w:rsidRPr="00DA5480">
        <w:rPr>
          <w:color w:val="FF0000"/>
        </w:rPr>
        <w:t>【答案】费力</w:t>
      </w:r>
      <w:r w:rsidRPr="00DA5480">
        <w:rPr>
          <w:color w:val="FF0000"/>
        </w:rPr>
        <w:t xml:space="preserve">  c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 xml:space="preserve">  </w:t>
      </w:r>
      <w:r w:rsidRPr="00DA5480">
        <w:rPr>
          <w:color w:val="FF0000"/>
        </w:rPr>
        <w:t>【解析】</w:t>
      </w:r>
      <w:r w:rsidRPr="00DA5480">
        <w:rPr>
          <w:color w:val="FF0000"/>
        </w:rPr>
        <w:t>c</w:t>
      </w:r>
      <w:r w:rsidRPr="00DA5480">
        <w:rPr>
          <w:color w:val="FF0000"/>
        </w:rPr>
        <w:t>方向的力的力臂最大</w:t>
      </w:r>
    </w:p>
    <w:p w:rsidR="006132A6" w:rsidRPr="00DA5480" w:rsidRDefault="006132A6" w:rsidP="006132A6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DA5480">
        <w:rPr>
          <w:rStyle w:val="biaoti031"/>
          <w:rFonts w:hint="default"/>
          <w:color w:val="000000"/>
        </w:rPr>
        <w:t>三、作图与实验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A5480">
        <w:rPr>
          <w:rFonts w:hAnsi="Times New Roman"/>
        </w:rPr>
        <w:t>14</w:t>
      </w:r>
      <w:r w:rsidRPr="00DA5480">
        <w:rPr>
          <w:rFonts w:hAnsi="Times New Roman"/>
        </w:rPr>
        <w:t>、如图所示，杠杆在力</w:t>
      </w:r>
      <w:r w:rsidRPr="00DA5480">
        <w:rPr>
          <w:rFonts w:hAnsi="Times New Roman"/>
        </w:rPr>
        <w:t>F</w:t>
      </w:r>
      <w:r w:rsidRPr="00DA5480">
        <w:rPr>
          <w:rFonts w:hAnsi="Times New Roman"/>
          <w:sz w:val="24"/>
          <w:szCs w:val="24"/>
          <w:vertAlign w:val="subscript"/>
        </w:rPr>
        <w:t>1</w:t>
      </w:r>
      <w:r w:rsidRPr="00DA5480">
        <w:rPr>
          <w:rFonts w:hAnsi="Times New Roman"/>
        </w:rPr>
        <w:t>、</w:t>
      </w:r>
      <w:r w:rsidRPr="00DA5480">
        <w:rPr>
          <w:rFonts w:hAnsi="Times New Roman"/>
        </w:rPr>
        <w:t>F</w:t>
      </w:r>
      <w:r w:rsidRPr="00DA5480">
        <w:rPr>
          <w:rFonts w:hAnsi="Times New Roman"/>
          <w:sz w:val="24"/>
          <w:szCs w:val="24"/>
          <w:vertAlign w:val="subscript"/>
        </w:rPr>
        <w:t>2</w:t>
      </w:r>
      <w:r w:rsidRPr="00DA5480">
        <w:rPr>
          <w:rFonts w:hAnsi="Times New Roman"/>
        </w:rPr>
        <w:t>的作用下（</w:t>
      </w:r>
      <w:r w:rsidRPr="00DA5480">
        <w:rPr>
          <w:rFonts w:hAnsi="Times New Roman"/>
        </w:rPr>
        <w:t>F</w:t>
      </w:r>
      <w:r w:rsidRPr="00DA5480">
        <w:rPr>
          <w:rFonts w:hAnsi="Times New Roman"/>
          <w:sz w:val="24"/>
          <w:szCs w:val="24"/>
          <w:vertAlign w:val="subscript"/>
        </w:rPr>
        <w:t>2</w:t>
      </w:r>
      <w:r w:rsidRPr="00DA5480">
        <w:rPr>
          <w:rFonts w:hAnsi="Times New Roman"/>
        </w:rPr>
        <w:t>未画出）处于平衡状态。</w:t>
      </w:r>
      <w:r w:rsidRPr="00DA5480">
        <w:rPr>
          <w:rFonts w:hAnsi="Times New Roman"/>
        </w:rPr>
        <w:t>O</w:t>
      </w:r>
      <w:r w:rsidRPr="00DA5480">
        <w:rPr>
          <w:rFonts w:hAnsi="Times New Roman"/>
        </w:rPr>
        <w:t>为支点，</w:t>
      </w:r>
      <w:r w:rsidRPr="00DA5480">
        <w:rPr>
          <w:rFonts w:hAnsi="Times New Roman"/>
        </w:rPr>
        <w:t>L</w:t>
      </w:r>
      <w:r w:rsidRPr="00DA5480">
        <w:rPr>
          <w:rFonts w:hAnsi="Times New Roman"/>
          <w:sz w:val="24"/>
          <w:szCs w:val="24"/>
          <w:vertAlign w:val="subscript"/>
        </w:rPr>
        <w:t>2</w:t>
      </w:r>
      <w:r w:rsidRPr="00DA5480">
        <w:rPr>
          <w:rFonts w:hAnsi="Times New Roman"/>
        </w:rPr>
        <w:t>是力</w:t>
      </w:r>
      <w:r w:rsidRPr="00DA5480">
        <w:rPr>
          <w:rFonts w:hAnsi="Times New Roman"/>
        </w:rPr>
        <w:t>F</w:t>
      </w:r>
      <w:r w:rsidRPr="00DA5480">
        <w:rPr>
          <w:rFonts w:hAnsi="Times New Roman"/>
          <w:sz w:val="24"/>
          <w:szCs w:val="24"/>
          <w:vertAlign w:val="subscript"/>
        </w:rPr>
        <w:t>2</w:t>
      </w:r>
      <w:r w:rsidRPr="00DA5480">
        <w:rPr>
          <w:rFonts w:hAnsi="Times New Roman"/>
        </w:rPr>
        <w:t>的力臂，请在图中画出</w:t>
      </w:r>
      <w:r w:rsidRPr="00DA5480">
        <w:rPr>
          <w:rFonts w:hAnsi="Times New Roman"/>
        </w:rPr>
        <w:t>F</w:t>
      </w:r>
      <w:r w:rsidRPr="00DA5480">
        <w:rPr>
          <w:rFonts w:hAnsi="Times New Roman"/>
          <w:sz w:val="24"/>
          <w:szCs w:val="24"/>
          <w:vertAlign w:val="subscript"/>
        </w:rPr>
        <w:t>1</w:t>
      </w:r>
      <w:r w:rsidRPr="00DA5480">
        <w:rPr>
          <w:rFonts w:hAnsi="Times New Roman"/>
        </w:rPr>
        <w:t>的力臂</w:t>
      </w:r>
      <w:r w:rsidRPr="00DA5480">
        <w:rPr>
          <w:rFonts w:hAnsi="Times New Roman"/>
        </w:rPr>
        <w:t>L</w:t>
      </w:r>
      <w:r w:rsidRPr="00DA5480">
        <w:rPr>
          <w:rFonts w:hAnsi="Times New Roman"/>
          <w:sz w:val="24"/>
          <w:szCs w:val="24"/>
          <w:vertAlign w:val="subscript"/>
        </w:rPr>
        <w:t>1</w:t>
      </w:r>
      <w:r w:rsidRPr="00DA5480">
        <w:rPr>
          <w:rFonts w:hAnsi="Times New Roman"/>
        </w:rPr>
        <w:t>和力</w:t>
      </w:r>
      <w:r w:rsidRPr="00DA5480">
        <w:rPr>
          <w:rFonts w:hAnsi="Times New Roman"/>
        </w:rPr>
        <w:t>F</w:t>
      </w:r>
      <w:r w:rsidRPr="00DA5480">
        <w:rPr>
          <w:rFonts w:hAnsi="Times New Roman"/>
          <w:sz w:val="24"/>
          <w:szCs w:val="24"/>
          <w:vertAlign w:val="subscript"/>
        </w:rPr>
        <w:t>2</w:t>
      </w:r>
      <w:r w:rsidRPr="00DA5480">
        <w:rPr>
          <w:rFonts w:hAnsi="Times New Roman"/>
        </w:rPr>
        <w:t>的示意图。</w:t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466850" cy="762000"/>
            <wp:effectExtent l="0" t="0" r="0" b="0"/>
            <wp:docPr id="48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DA5480">
        <w:rPr>
          <w:rFonts w:hAnsi="Times New Roman"/>
          <w:color w:val="FF0000"/>
        </w:rPr>
        <w:t>【答案与解析】过力臂</w:t>
      </w:r>
      <w:r w:rsidRPr="00DA5480">
        <w:rPr>
          <w:rFonts w:hAnsi="Times New Roman"/>
          <w:color w:val="FF0000"/>
        </w:rPr>
        <w:t>L</w:t>
      </w:r>
      <w:r w:rsidRPr="00DA5480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DA5480">
        <w:rPr>
          <w:rFonts w:hAnsi="Times New Roman"/>
          <w:color w:val="FF0000"/>
        </w:rPr>
        <w:t>的左端，作垂直于</w:t>
      </w:r>
      <w:r w:rsidRPr="00DA5480">
        <w:rPr>
          <w:rFonts w:hAnsi="Times New Roman"/>
          <w:color w:val="FF0000"/>
        </w:rPr>
        <w:t>L</w:t>
      </w:r>
      <w:r w:rsidRPr="00DA5480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DA5480">
        <w:rPr>
          <w:rFonts w:hAnsi="Times New Roman"/>
          <w:color w:val="FF0000"/>
        </w:rPr>
        <w:t>的直线，与杠杆的交点为力</w:t>
      </w:r>
      <w:r w:rsidRPr="00DA5480">
        <w:rPr>
          <w:rFonts w:hAnsi="Times New Roman"/>
          <w:color w:val="FF0000"/>
        </w:rPr>
        <w:t>F</w:t>
      </w:r>
      <w:r w:rsidRPr="00DA5480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DA5480">
        <w:rPr>
          <w:rFonts w:hAnsi="Times New Roman"/>
          <w:color w:val="FF0000"/>
        </w:rPr>
        <w:t>的作用点，方向斜向左下方，过支点</w:t>
      </w:r>
      <w:r w:rsidRPr="00DA5480">
        <w:rPr>
          <w:rFonts w:hAnsi="Times New Roman"/>
          <w:color w:val="FF0000"/>
        </w:rPr>
        <w:t>O</w:t>
      </w:r>
      <w:r w:rsidRPr="00DA5480">
        <w:rPr>
          <w:rFonts w:hAnsi="Times New Roman"/>
          <w:color w:val="FF0000"/>
        </w:rPr>
        <w:t>做力</w:t>
      </w:r>
      <w:r w:rsidRPr="00DA5480">
        <w:rPr>
          <w:rFonts w:hAnsi="Times New Roman"/>
          <w:color w:val="FF0000"/>
        </w:rPr>
        <w:t>F</w:t>
      </w:r>
      <w:r w:rsidRPr="00DA5480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DA5480">
        <w:rPr>
          <w:rFonts w:hAnsi="Times New Roman"/>
          <w:color w:val="FF0000"/>
        </w:rPr>
        <w:t>作用线的垂线段</w:t>
      </w:r>
      <w:r w:rsidRPr="00DA5480">
        <w:rPr>
          <w:rFonts w:hAnsi="Times New Roman"/>
          <w:color w:val="FF0000"/>
        </w:rPr>
        <w:t>L</w:t>
      </w:r>
      <w:r w:rsidRPr="00DA5480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DA5480">
        <w:rPr>
          <w:rFonts w:hAnsi="Times New Roman"/>
          <w:color w:val="FF0000"/>
        </w:rPr>
        <w:t>，则线段</w:t>
      </w:r>
      <w:r w:rsidRPr="00DA5480">
        <w:rPr>
          <w:rFonts w:hAnsi="Times New Roman"/>
          <w:color w:val="FF0000"/>
        </w:rPr>
        <w:t>L</w:t>
      </w:r>
      <w:r w:rsidRPr="00DA5480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DA5480">
        <w:rPr>
          <w:rFonts w:hAnsi="Times New Roman"/>
          <w:color w:val="FF0000"/>
        </w:rPr>
        <w:t>为力</w:t>
      </w:r>
      <w:r w:rsidRPr="00DA5480">
        <w:rPr>
          <w:rFonts w:hAnsi="Times New Roman"/>
          <w:color w:val="FF0000"/>
        </w:rPr>
        <w:t>F</w:t>
      </w:r>
      <w:r w:rsidRPr="00DA5480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DA5480">
        <w:rPr>
          <w:rFonts w:hAnsi="Times New Roman"/>
          <w:color w:val="FF0000"/>
        </w:rPr>
        <w:t>的力臂，如图所示。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95425" cy="1590675"/>
            <wp:effectExtent l="0" t="0" r="9525" b="9525"/>
            <wp:docPr id="4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  <w:rPr>
          <w:kern w:val="0"/>
        </w:rPr>
      </w:pPr>
      <w:r w:rsidRPr="00DA5480">
        <w:rPr>
          <w:kern w:val="0"/>
        </w:rPr>
        <w:lastRenderedPageBreak/>
        <w:t>15</w:t>
      </w:r>
      <w:r w:rsidRPr="00DA5480">
        <w:rPr>
          <w:kern w:val="0"/>
        </w:rPr>
        <w:t>、在探究</w:t>
      </w:r>
      <w:r w:rsidRPr="00DA5480">
        <w:rPr>
          <w:kern w:val="0"/>
        </w:rPr>
        <w:t>“</w:t>
      </w:r>
      <w:r w:rsidRPr="00DA5480">
        <w:rPr>
          <w:kern w:val="0"/>
        </w:rPr>
        <w:t>杠杆的平衡条件</w:t>
      </w:r>
      <w:r w:rsidRPr="00DA5480">
        <w:rPr>
          <w:kern w:val="0"/>
        </w:rPr>
        <w:t>”</w:t>
      </w:r>
      <w:r w:rsidRPr="00DA5480">
        <w:rPr>
          <w:kern w:val="0"/>
        </w:rPr>
        <w:t>实验中：</w:t>
      </w:r>
    </w:p>
    <w:p w:rsidR="006132A6" w:rsidRPr="00DA5480" w:rsidRDefault="006132A6" w:rsidP="006132A6">
      <w:pPr>
        <w:spacing w:line="360" w:lineRule="auto"/>
        <w:ind w:firstLineChars="200" w:firstLine="420"/>
        <w:rPr>
          <w:kern w:val="0"/>
        </w:rPr>
      </w:pPr>
      <w:r w:rsidRPr="00DA5480">
        <w:rPr>
          <w:kern w:val="0"/>
        </w:rPr>
        <w:t>（</w:t>
      </w:r>
      <w:r w:rsidRPr="00DA5480">
        <w:rPr>
          <w:kern w:val="0"/>
        </w:rPr>
        <w:t>1</w:t>
      </w:r>
      <w:r w:rsidRPr="00DA5480">
        <w:rPr>
          <w:kern w:val="0"/>
        </w:rPr>
        <w:t>）首先，调节杠杆两端的</w:t>
      </w:r>
      <w:r w:rsidRPr="00DA5480">
        <w:rPr>
          <w:kern w:val="0"/>
          <w:u w:val="single"/>
        </w:rPr>
        <w:t xml:space="preserve">             </w:t>
      </w:r>
      <w:r w:rsidRPr="00DA5480">
        <w:rPr>
          <w:kern w:val="0"/>
        </w:rPr>
        <w:t>，使杠杆两端在不挂钩码时，保持水平并静止，这样便于</w:t>
      </w:r>
      <w:r w:rsidRPr="00DA5480">
        <w:rPr>
          <w:kern w:val="0"/>
          <w:u w:val="single"/>
        </w:rPr>
        <w:t xml:space="preserve">                           </w:t>
      </w:r>
      <w:r w:rsidRPr="00DA5480">
        <w:rPr>
          <w:kern w:val="0"/>
        </w:rPr>
        <w:t>。</w:t>
      </w:r>
    </w:p>
    <w:p w:rsidR="006132A6" w:rsidRPr="00DA5480" w:rsidRDefault="006132A6" w:rsidP="006132A6">
      <w:pPr>
        <w:spacing w:line="360" w:lineRule="auto"/>
        <w:ind w:firstLineChars="200" w:firstLine="420"/>
        <w:rPr>
          <w:kern w:val="0"/>
        </w:rPr>
      </w:pPr>
      <w:r w:rsidRPr="00DA5480">
        <w:rPr>
          <w:kern w:val="0"/>
        </w:rPr>
        <w:t>（</w:t>
      </w:r>
      <w:r w:rsidRPr="00DA5480">
        <w:rPr>
          <w:kern w:val="0"/>
        </w:rPr>
        <w:t>2</w:t>
      </w:r>
      <w:r w:rsidRPr="00DA5480">
        <w:rPr>
          <w:kern w:val="0"/>
        </w:rPr>
        <w:t>）如图所示，杠杆每格长度相同，杠杆的口处已挂着</w:t>
      </w:r>
      <w:r w:rsidRPr="00DA5480">
        <w:rPr>
          <w:kern w:val="0"/>
        </w:rPr>
        <w:t>2</w:t>
      </w:r>
      <w:r w:rsidRPr="00DA5480">
        <w:rPr>
          <w:kern w:val="0"/>
        </w:rPr>
        <w:t>个</w:t>
      </w:r>
      <w:r w:rsidRPr="00DA5480">
        <w:rPr>
          <w:kern w:val="0"/>
        </w:rPr>
        <w:t>0.5N</w:t>
      </w:r>
      <w:r w:rsidRPr="00DA5480">
        <w:rPr>
          <w:kern w:val="0"/>
        </w:rPr>
        <w:t>的钩码，要使杠杆平衡，则应在杠杆的</w:t>
      </w:r>
      <w:r w:rsidRPr="00DA5480">
        <w:rPr>
          <w:kern w:val="0"/>
          <w:u w:val="single"/>
        </w:rPr>
        <w:t xml:space="preserve">    </w:t>
      </w:r>
      <w:r w:rsidRPr="00DA5480">
        <w:rPr>
          <w:kern w:val="0"/>
        </w:rPr>
        <w:t>处，挂上</w:t>
      </w:r>
      <w:r w:rsidRPr="00DA5480">
        <w:rPr>
          <w:kern w:val="0"/>
          <w:u w:val="single"/>
        </w:rPr>
        <w:t xml:space="preserve">      </w:t>
      </w:r>
      <w:r w:rsidRPr="00DA5480">
        <w:rPr>
          <w:kern w:val="0"/>
        </w:rPr>
        <w:t>个</w:t>
      </w:r>
      <w:r w:rsidRPr="00DA5480">
        <w:rPr>
          <w:kern w:val="0"/>
        </w:rPr>
        <w:t>0.5N</w:t>
      </w:r>
      <w:r w:rsidRPr="00DA5480">
        <w:rPr>
          <w:kern w:val="0"/>
        </w:rPr>
        <w:t>的钩码。</w:t>
      </w:r>
    </w:p>
    <w:p w:rsidR="006132A6" w:rsidRPr="00DA5480" w:rsidRDefault="006132A6" w:rsidP="006132A6">
      <w:pPr>
        <w:spacing w:line="360" w:lineRule="auto"/>
        <w:ind w:firstLineChars="200" w:firstLine="420"/>
        <w:jc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695450" cy="9525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【答案】（</w:t>
      </w:r>
      <w:r w:rsidRPr="00DA5480">
        <w:rPr>
          <w:color w:val="FF0000"/>
        </w:rPr>
        <w:t>1</w:t>
      </w:r>
      <w:r w:rsidRPr="00DA5480">
        <w:rPr>
          <w:color w:val="FF0000"/>
        </w:rPr>
        <w:t>）平衡螺母；测量力臂。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（</w:t>
      </w:r>
      <w:r w:rsidRPr="00DA5480">
        <w:rPr>
          <w:color w:val="FF0000"/>
        </w:rPr>
        <w:t>2</w:t>
      </w:r>
      <w:r w:rsidRPr="00DA5480">
        <w:rPr>
          <w:color w:val="FF0000"/>
        </w:rPr>
        <w:t>）</w:t>
      </w:r>
      <w:r w:rsidRPr="00DA5480">
        <w:rPr>
          <w:color w:val="FF0000"/>
        </w:rPr>
        <w:t>b</w:t>
      </w:r>
      <w:r w:rsidRPr="00DA5480">
        <w:rPr>
          <w:color w:val="FF0000"/>
        </w:rPr>
        <w:t>；</w:t>
      </w:r>
      <w:r w:rsidRPr="00DA5480">
        <w:rPr>
          <w:color w:val="FF0000"/>
        </w:rPr>
        <w:t>4</w:t>
      </w:r>
      <w:r w:rsidRPr="00DA5480">
        <w:rPr>
          <w:color w:val="FF0000"/>
        </w:rPr>
        <w:t>（或</w:t>
      </w:r>
      <w:r w:rsidRPr="00DA5480">
        <w:rPr>
          <w:color w:val="FF0000"/>
        </w:rPr>
        <w:t>c</w:t>
      </w:r>
      <w:r w:rsidRPr="00DA5480">
        <w:rPr>
          <w:color w:val="FF0000"/>
        </w:rPr>
        <w:t>、</w:t>
      </w:r>
      <w:r w:rsidRPr="00DA5480">
        <w:rPr>
          <w:color w:val="FF0000"/>
        </w:rPr>
        <w:t>2</w:t>
      </w:r>
      <w:r w:rsidRPr="00DA5480">
        <w:rPr>
          <w:color w:val="FF0000"/>
        </w:rPr>
        <w:t>，</w:t>
      </w:r>
      <w:r w:rsidRPr="00DA5480">
        <w:rPr>
          <w:color w:val="FF0000"/>
        </w:rPr>
        <w:t>e</w:t>
      </w:r>
      <w:r w:rsidRPr="00DA5480">
        <w:rPr>
          <w:color w:val="FF0000"/>
        </w:rPr>
        <w:t>、</w:t>
      </w:r>
      <w:r w:rsidRPr="00DA5480">
        <w:rPr>
          <w:color w:val="FF0000"/>
        </w:rPr>
        <w:t>1</w:t>
      </w:r>
      <w:r w:rsidRPr="00DA5480">
        <w:rPr>
          <w:color w:val="FF0000"/>
        </w:rPr>
        <w:t>；答案不唯一）。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【解析】（</w:t>
      </w:r>
      <w:r w:rsidRPr="00DA5480">
        <w:rPr>
          <w:color w:val="FF0000"/>
        </w:rPr>
        <w:t>1</w:t>
      </w:r>
      <w:r w:rsidRPr="00DA5480">
        <w:rPr>
          <w:color w:val="FF0000"/>
        </w:rPr>
        <w:t>）杠杆在水平位置平衡后，支点到力的作用点的距离就是力臂，因此在此实验中我们应调节杠杆两端的平衡螺母，使杠杆在水平位置平衡，以便直接读出力臂；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（</w:t>
      </w:r>
      <w:r w:rsidRPr="00DA5480">
        <w:rPr>
          <w:color w:val="FF0000"/>
        </w:rPr>
        <w:t>2</w:t>
      </w:r>
      <w:r w:rsidRPr="00DA5480">
        <w:rPr>
          <w:color w:val="FF0000"/>
        </w:rPr>
        <w:t>）由图知：左边的力矩为：</w:t>
      </w:r>
      <w:r w:rsidRPr="00DA5480">
        <w:rPr>
          <w:color w:val="FF0000"/>
        </w:rPr>
        <w:t>F</w:t>
      </w:r>
      <w:r w:rsidRPr="00DA5480">
        <w:rPr>
          <w:color w:val="FF0000"/>
          <w:vertAlign w:val="subscript"/>
        </w:rPr>
        <w:t>1</w:t>
      </w:r>
      <w:r w:rsidRPr="00DA5480">
        <w:rPr>
          <w:color w:val="FF0000"/>
        </w:rPr>
        <w:t>×L</w:t>
      </w:r>
      <w:r w:rsidRPr="00DA5480">
        <w:rPr>
          <w:color w:val="FF0000"/>
          <w:vertAlign w:val="subscript"/>
        </w:rPr>
        <w:t>1</w:t>
      </w:r>
      <w:r w:rsidRPr="00DA5480">
        <w:rPr>
          <w:color w:val="FF0000"/>
        </w:rPr>
        <w:t>=2</w:t>
      </w:r>
      <w:r w:rsidRPr="00DA5480">
        <w:rPr>
          <w:color w:val="FF0000"/>
        </w:rPr>
        <w:t>个</w:t>
      </w:r>
      <w:r w:rsidRPr="00DA5480">
        <w:rPr>
          <w:color w:val="FF0000"/>
        </w:rPr>
        <w:t>×2</w:t>
      </w:r>
      <w:r w:rsidRPr="00DA5480">
        <w:rPr>
          <w:color w:val="FF0000"/>
        </w:rPr>
        <w:t>格；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根据杠杆平衡的条件，</w:t>
      </w:r>
      <w:r w:rsidRPr="00DA5480">
        <w:rPr>
          <w:color w:val="FF0000"/>
        </w:rPr>
        <w:t>F</w:t>
      </w:r>
      <w:r w:rsidRPr="00DA5480">
        <w:rPr>
          <w:color w:val="FF0000"/>
          <w:vertAlign w:val="subscript"/>
        </w:rPr>
        <w:t>1</w:t>
      </w:r>
      <w:r w:rsidRPr="00DA5480">
        <w:rPr>
          <w:color w:val="FF0000"/>
        </w:rPr>
        <w:t>×L</w:t>
      </w:r>
      <w:r w:rsidRPr="00DA5480">
        <w:rPr>
          <w:color w:val="FF0000"/>
          <w:vertAlign w:val="subscript"/>
        </w:rPr>
        <w:t>1</w:t>
      </w:r>
      <w:r w:rsidRPr="00DA5480">
        <w:rPr>
          <w:color w:val="FF0000"/>
        </w:rPr>
        <w:t>=F</w:t>
      </w:r>
      <w:r w:rsidRPr="00DA5480">
        <w:rPr>
          <w:color w:val="FF0000"/>
          <w:vertAlign w:val="subscript"/>
        </w:rPr>
        <w:t>2</w:t>
      </w:r>
      <w:r w:rsidRPr="00DA5480">
        <w:rPr>
          <w:color w:val="FF0000"/>
        </w:rPr>
        <w:t>×L</w:t>
      </w:r>
      <w:r w:rsidRPr="00DA5480">
        <w:rPr>
          <w:color w:val="FF0000"/>
          <w:vertAlign w:val="subscript"/>
        </w:rPr>
        <w:t>2</w:t>
      </w:r>
      <w:r w:rsidRPr="00DA5480">
        <w:rPr>
          <w:color w:val="FF0000"/>
        </w:rPr>
        <w:t>，</w:t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  <w:r w:rsidRPr="00DA5480">
        <w:rPr>
          <w:color w:val="FF0000"/>
        </w:rPr>
        <w:t>则右边的力矩可以为：</w:t>
      </w:r>
      <w:r w:rsidRPr="00DA5480">
        <w:rPr>
          <w:color w:val="FF0000"/>
        </w:rPr>
        <w:t>2</w:t>
      </w:r>
      <w:r w:rsidRPr="00DA5480">
        <w:rPr>
          <w:color w:val="FF0000"/>
        </w:rPr>
        <w:t>个</w:t>
      </w:r>
      <w:r w:rsidRPr="00DA5480">
        <w:rPr>
          <w:color w:val="FF0000"/>
        </w:rPr>
        <w:t>×2</w:t>
      </w:r>
      <w:r w:rsidRPr="00DA5480">
        <w:rPr>
          <w:color w:val="FF0000"/>
        </w:rPr>
        <w:t>格</w:t>
      </w:r>
      <w:r w:rsidRPr="00DA5480">
        <w:rPr>
          <w:color w:val="FF0000"/>
        </w:rPr>
        <w:t>=1</w:t>
      </w:r>
      <w:r w:rsidRPr="00DA5480">
        <w:rPr>
          <w:color w:val="FF0000"/>
        </w:rPr>
        <w:t>个</w:t>
      </w:r>
      <w:r w:rsidRPr="00DA5480">
        <w:rPr>
          <w:color w:val="FF0000"/>
        </w:rPr>
        <w:t>×4</w:t>
      </w:r>
      <w:r w:rsidRPr="00DA5480">
        <w:rPr>
          <w:color w:val="FF0000"/>
        </w:rPr>
        <w:t>格</w:t>
      </w:r>
      <w:r w:rsidRPr="00DA5480">
        <w:rPr>
          <w:color w:val="FF0000"/>
        </w:rPr>
        <w:t>=4</w:t>
      </w:r>
      <w:r w:rsidRPr="00DA5480">
        <w:rPr>
          <w:color w:val="FF0000"/>
        </w:rPr>
        <w:t>个</w:t>
      </w:r>
      <w:r w:rsidRPr="00DA5480">
        <w:rPr>
          <w:color w:val="FF0000"/>
        </w:rPr>
        <w:t>×1</w:t>
      </w:r>
      <w:r w:rsidRPr="00DA5480">
        <w:rPr>
          <w:color w:val="FF0000"/>
        </w:rPr>
        <w:t>格</w:t>
      </w:r>
    </w:p>
    <w:p w:rsidR="006132A6" w:rsidRPr="00DA5480" w:rsidRDefault="006132A6" w:rsidP="006132A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45" name="图片 4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1. </w:t>
      </w:r>
      <w:r w:rsidRPr="00DA5480">
        <w:rPr>
          <w:rFonts w:ascii="Times New Roman" w:hAnsi="Times New Roman" w:cs="Times New Roman"/>
        </w:rPr>
        <w:t>如图所示是吊车正在起吊货物的示意图．该装置通过液压伸缩撑杆推动吊臂并使吊臂绕</w:t>
      </w:r>
      <w:r w:rsidRPr="00DA5480">
        <w:rPr>
          <w:rFonts w:ascii="Times New Roman" w:hAnsi="Times New Roman" w:cs="Times New Roman"/>
          <w:i/>
        </w:rPr>
        <w:t>O</w:t>
      </w:r>
      <w:r w:rsidRPr="00DA5480">
        <w:rPr>
          <w:rFonts w:ascii="Times New Roman" w:hAnsi="Times New Roman" w:cs="Times New Roman"/>
        </w:rPr>
        <w:t>点转动，从而通过钢绳将货物缓慢吊起．假设撑杆对吊臂的作用力始终与吊臂垂直，仅通过转动吊臂提升货物的过程中，则下列分析正确的是</w:t>
      </w:r>
      <w:r w:rsidRPr="00DA5480">
        <w:rPr>
          <w:rFonts w:ascii="Times New Roman" w:hAnsi="Times New Roman" w:cs="Times New Roman"/>
        </w:rPr>
        <w:t>(</w:t>
      </w:r>
      <w:r w:rsidRPr="00DA5480">
        <w:rPr>
          <w:rFonts w:ascii="Times New Roman" w:hAnsi="Times New Roman" w:cs="Times New Roman"/>
        </w:rPr>
        <w:t xml:space="preserve">　　</w:t>
      </w:r>
      <w:r w:rsidRPr="00DA5480">
        <w:rPr>
          <w:rFonts w:ascii="Times New Roman" w:hAnsi="Times New Roman" w:cs="Times New Roman"/>
        </w:rPr>
        <w:t>)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43000" cy="657225"/>
            <wp:effectExtent l="0" t="0" r="0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A. </w:t>
      </w:r>
      <w:r w:rsidRPr="00DA5480">
        <w:rPr>
          <w:rFonts w:ascii="Times New Roman" w:hAnsi="Times New Roman" w:cs="Times New Roman"/>
        </w:rPr>
        <w:t>撑杆对吊臂的作用力不断增大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B. </w:t>
      </w:r>
      <w:r w:rsidRPr="00DA5480">
        <w:rPr>
          <w:rFonts w:ascii="Times New Roman" w:hAnsi="Times New Roman" w:cs="Times New Roman"/>
        </w:rPr>
        <w:t>钢绳对吊臂的作用力不断增大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C. </w:t>
      </w:r>
      <w:r w:rsidRPr="00DA5480">
        <w:rPr>
          <w:rFonts w:ascii="Times New Roman" w:hAnsi="Times New Roman" w:cs="Times New Roman"/>
        </w:rPr>
        <w:t>撑杆对吊臂作用力的力臂不断增大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D. </w:t>
      </w:r>
      <w:r w:rsidRPr="00DA5480">
        <w:rPr>
          <w:rFonts w:ascii="Times New Roman" w:hAnsi="Times New Roman" w:cs="Times New Roman"/>
        </w:rPr>
        <w:t>钢绳对吊臂作用力的力臂不断减小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【答案】</w:t>
      </w:r>
      <w:r w:rsidRPr="00DA5480">
        <w:rPr>
          <w:rFonts w:ascii="Times New Roman" w:hAnsi="Times New Roman" w:cs="Times New Roman"/>
          <w:color w:val="FF0000"/>
        </w:rPr>
        <w:t>D</w:t>
      </w:r>
      <w:r w:rsidRPr="00DA5480">
        <w:rPr>
          <w:rFonts w:ascii="Times New Roman" w:hAnsi="Times New Roman" w:cs="Times New Roman"/>
          <w:color w:val="FF0000"/>
        </w:rPr>
        <w:t xml:space="preserve">　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【解析】</w:t>
      </w:r>
      <w:r w:rsidRPr="00DA5480">
        <w:rPr>
          <w:rFonts w:ascii="Times New Roman" w:hAnsi="Times New Roman" w:cs="Times New Roman"/>
          <w:color w:val="FF0000"/>
        </w:rPr>
        <w:t>货物缓慢吊起，假设吊臂上所受货物重力为阻力，则撑杆对吊臂的支持力为动</w:t>
      </w:r>
      <w:r w:rsidRPr="00DA5480">
        <w:rPr>
          <w:rFonts w:ascii="Times New Roman" w:hAnsi="Times New Roman" w:cs="Times New Roman"/>
          <w:color w:val="FF0000"/>
        </w:rPr>
        <w:lastRenderedPageBreak/>
        <w:t>力，满足杠杆的平衡条件，动力</w:t>
      </w:r>
      <w:r w:rsidRPr="00DA5480">
        <w:rPr>
          <w:rFonts w:ascii="Times New Roman" w:hAnsi="Times New Roman" w:cs="Times New Roman"/>
          <w:color w:val="FF0000"/>
        </w:rPr>
        <w:t>×</w:t>
      </w:r>
      <w:r w:rsidRPr="00DA5480">
        <w:rPr>
          <w:rFonts w:ascii="Times New Roman" w:hAnsi="Times New Roman" w:cs="Times New Roman"/>
          <w:color w:val="FF0000"/>
        </w:rPr>
        <w:t>动力臂＝阻力</w:t>
      </w:r>
      <w:r w:rsidRPr="00DA5480">
        <w:rPr>
          <w:rFonts w:ascii="Times New Roman" w:hAnsi="Times New Roman" w:cs="Times New Roman"/>
          <w:color w:val="FF0000"/>
        </w:rPr>
        <w:t>×</w:t>
      </w:r>
      <w:r w:rsidRPr="00DA5480">
        <w:rPr>
          <w:rFonts w:ascii="Times New Roman" w:hAnsi="Times New Roman" w:cs="Times New Roman"/>
          <w:color w:val="FF0000"/>
        </w:rPr>
        <w:t>阻力臂，吊臂绕</w:t>
      </w:r>
      <w:r w:rsidRPr="00DA5480">
        <w:rPr>
          <w:rFonts w:ascii="Times New Roman" w:hAnsi="Times New Roman" w:cs="Times New Roman"/>
          <w:i/>
          <w:color w:val="FF0000"/>
        </w:rPr>
        <w:t>O</w:t>
      </w:r>
      <w:r w:rsidRPr="00DA5480">
        <w:rPr>
          <w:rFonts w:ascii="Times New Roman" w:hAnsi="Times New Roman" w:cs="Times New Roman"/>
          <w:color w:val="FF0000"/>
        </w:rPr>
        <w:t>点起吊过程中阻力臂逐渐减小，阻力与阻力臂的乘积减小，撑杆对吊臂的作用力始终与吊臂垂直，在动力臂不变的情况下，动力减小，</w:t>
      </w:r>
      <w:r w:rsidRPr="00DA5480">
        <w:rPr>
          <w:rFonts w:ascii="Times New Roman" w:hAnsi="Times New Roman" w:cs="Times New Roman"/>
          <w:color w:val="FF0000"/>
        </w:rPr>
        <w:t>A</w:t>
      </w:r>
      <w:r w:rsidRPr="00DA5480">
        <w:rPr>
          <w:rFonts w:ascii="Times New Roman" w:hAnsi="Times New Roman" w:cs="Times New Roman"/>
          <w:color w:val="FF0000"/>
        </w:rPr>
        <w:t>、</w:t>
      </w:r>
      <w:r w:rsidRPr="00DA5480">
        <w:rPr>
          <w:rFonts w:ascii="Times New Roman" w:hAnsi="Times New Roman" w:cs="Times New Roman"/>
          <w:color w:val="FF0000"/>
        </w:rPr>
        <w:t>B</w:t>
      </w:r>
      <w:r w:rsidRPr="00DA5480">
        <w:rPr>
          <w:rFonts w:ascii="Times New Roman" w:hAnsi="Times New Roman" w:cs="Times New Roman"/>
          <w:color w:val="FF0000"/>
        </w:rPr>
        <w:t>、</w:t>
      </w:r>
      <w:r w:rsidRPr="00DA5480">
        <w:rPr>
          <w:rFonts w:ascii="Times New Roman" w:hAnsi="Times New Roman" w:cs="Times New Roman"/>
          <w:color w:val="FF0000"/>
        </w:rPr>
        <w:t>C</w:t>
      </w:r>
      <w:r w:rsidRPr="00DA5480">
        <w:rPr>
          <w:rFonts w:ascii="Times New Roman" w:hAnsi="Times New Roman" w:cs="Times New Roman"/>
          <w:color w:val="FF0000"/>
        </w:rPr>
        <w:t>错误，</w:t>
      </w:r>
      <w:r w:rsidRPr="00DA5480">
        <w:rPr>
          <w:rFonts w:ascii="Times New Roman" w:hAnsi="Times New Roman" w:cs="Times New Roman"/>
          <w:color w:val="FF0000"/>
        </w:rPr>
        <w:t>D</w:t>
      </w:r>
      <w:r w:rsidRPr="00DA5480">
        <w:rPr>
          <w:rFonts w:ascii="Times New Roman" w:hAnsi="Times New Roman" w:cs="Times New Roman"/>
          <w:color w:val="FF0000"/>
        </w:rPr>
        <w:t>正确．故选</w:t>
      </w:r>
      <w:r w:rsidRPr="00DA5480">
        <w:rPr>
          <w:rFonts w:ascii="Times New Roman" w:hAnsi="Times New Roman" w:cs="Times New Roman"/>
          <w:color w:val="FF0000"/>
        </w:rPr>
        <w:t>D.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2. </w:t>
      </w:r>
      <w:r w:rsidRPr="00DA5480">
        <w:rPr>
          <w:rFonts w:ascii="Times New Roman" w:hAnsi="Times New Roman" w:cs="Times New Roman"/>
        </w:rPr>
        <w:t>如图所示，在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探究杠杆平衡条件</w:t>
      </w:r>
      <w:r w:rsidRPr="00DA5480">
        <w:rPr>
          <w:rFonts w:ascii="Times New Roman" w:hAnsi="Times New Roman" w:cs="Times New Roman"/>
        </w:rPr>
        <w:t>”</w:t>
      </w:r>
      <w:r w:rsidRPr="00DA5480">
        <w:rPr>
          <w:rFonts w:ascii="Times New Roman" w:hAnsi="Times New Roman" w:cs="Times New Roman"/>
        </w:rPr>
        <w:t>的实验中．轻质杠杆上每个小格长度均为</w:t>
      </w:r>
      <w:r w:rsidRPr="00DA5480">
        <w:rPr>
          <w:rFonts w:ascii="Times New Roman" w:hAnsi="Times New Roman" w:cs="Times New Roman"/>
        </w:rPr>
        <w:t>2 cm</w:t>
      </w:r>
      <w:r w:rsidRPr="00DA5480">
        <w:rPr>
          <w:rFonts w:ascii="Times New Roman" w:hAnsi="Times New Roman" w:cs="Times New Roman"/>
        </w:rPr>
        <w:t>，在</w:t>
      </w:r>
      <w:r w:rsidRPr="00DA5480">
        <w:rPr>
          <w:rFonts w:ascii="Times New Roman" w:hAnsi="Times New Roman" w:cs="Times New Roman"/>
          <w:i/>
        </w:rPr>
        <w:t>B</w:t>
      </w:r>
      <w:r w:rsidRPr="00DA5480">
        <w:rPr>
          <w:rFonts w:ascii="Times New Roman" w:hAnsi="Times New Roman" w:cs="Times New Roman"/>
        </w:rPr>
        <w:t>点竖直悬挂</w:t>
      </w:r>
      <w:r w:rsidRPr="00DA5480">
        <w:rPr>
          <w:rFonts w:ascii="Times New Roman" w:hAnsi="Times New Roman" w:cs="Times New Roman"/>
        </w:rPr>
        <w:t>4</w:t>
      </w:r>
      <w:r w:rsidRPr="00DA5480">
        <w:rPr>
          <w:rFonts w:ascii="Times New Roman" w:hAnsi="Times New Roman" w:cs="Times New Roman"/>
        </w:rPr>
        <w:t>个重均为</w:t>
      </w:r>
      <w:r w:rsidRPr="00DA5480">
        <w:rPr>
          <w:rFonts w:ascii="Times New Roman" w:hAnsi="Times New Roman" w:cs="Times New Roman"/>
        </w:rPr>
        <w:t>0.5 N</w:t>
      </w:r>
      <w:r w:rsidRPr="00DA5480">
        <w:rPr>
          <w:rFonts w:ascii="Times New Roman" w:hAnsi="Times New Roman" w:cs="Times New Roman"/>
        </w:rPr>
        <w:t>的钩码，当在</w:t>
      </w:r>
      <w:r w:rsidRPr="00DA5480">
        <w:rPr>
          <w:rFonts w:ascii="Times New Roman" w:hAnsi="Times New Roman" w:cs="Times New Roman"/>
          <w:i/>
        </w:rPr>
        <w:t>A</w:t>
      </w:r>
      <w:r w:rsidRPr="00DA5480">
        <w:rPr>
          <w:rFonts w:ascii="Times New Roman" w:hAnsi="Times New Roman" w:cs="Times New Roman"/>
        </w:rPr>
        <w:t>点用与水平方向成</w:t>
      </w:r>
      <w:r w:rsidRPr="00DA5480">
        <w:rPr>
          <w:rFonts w:ascii="Times New Roman" w:hAnsi="Times New Roman" w:cs="Times New Roman"/>
        </w:rPr>
        <w:t>30°</w:t>
      </w:r>
      <w:r w:rsidRPr="00DA5480">
        <w:rPr>
          <w:rFonts w:ascii="Times New Roman" w:hAnsi="Times New Roman" w:cs="Times New Roman"/>
        </w:rPr>
        <w:t>角的动力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</w:rPr>
        <w:t>拉杠杆，使杠杆在水平位置平衡．对该杠杆此状态的判断，下列说法中正确的是</w:t>
      </w:r>
      <w:r w:rsidRPr="00DA5480">
        <w:rPr>
          <w:rFonts w:ascii="Times New Roman" w:hAnsi="Times New Roman" w:cs="Times New Roman"/>
        </w:rPr>
        <w:t>(</w:t>
      </w:r>
      <w:r w:rsidRPr="00DA5480">
        <w:rPr>
          <w:rFonts w:ascii="Times New Roman" w:hAnsi="Times New Roman" w:cs="Times New Roman"/>
        </w:rPr>
        <w:t xml:space="preserve">　　</w:t>
      </w:r>
      <w:r w:rsidRPr="00DA5480">
        <w:rPr>
          <w:rFonts w:ascii="Times New Roman" w:hAnsi="Times New Roman" w:cs="Times New Roman"/>
        </w:rPr>
        <w:t>)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76300" cy="914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A. </w:t>
      </w:r>
      <w:r w:rsidRPr="00DA5480">
        <w:rPr>
          <w:rFonts w:ascii="Times New Roman" w:hAnsi="Times New Roman" w:cs="Times New Roman"/>
        </w:rPr>
        <w:t>杠杆的动力臂为</w:t>
      </w:r>
      <w:r w:rsidRPr="00DA5480">
        <w:rPr>
          <w:rFonts w:ascii="Times New Roman" w:hAnsi="Times New Roman" w:cs="Times New Roman"/>
        </w:rPr>
        <w:t>8 cm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B. </w:t>
      </w:r>
      <w:r w:rsidRPr="00DA5480">
        <w:rPr>
          <w:rFonts w:ascii="Times New Roman" w:hAnsi="Times New Roman" w:cs="Times New Roman"/>
        </w:rPr>
        <w:t>该杠杆为费力杠杆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C. </w:t>
      </w:r>
      <w:r w:rsidRPr="00DA5480">
        <w:rPr>
          <w:rFonts w:ascii="Times New Roman" w:hAnsi="Times New Roman" w:cs="Times New Roman"/>
        </w:rPr>
        <w:t>该杠杆的阻力大小为</w:t>
      </w:r>
      <w:r w:rsidRPr="00DA5480">
        <w:rPr>
          <w:rFonts w:ascii="Times New Roman" w:hAnsi="Times New Roman" w:cs="Times New Roman"/>
        </w:rPr>
        <w:t>0.5 N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D. </w:t>
      </w:r>
      <w:r w:rsidRPr="00DA5480">
        <w:rPr>
          <w:rFonts w:ascii="Times New Roman" w:hAnsi="Times New Roman" w:cs="Times New Roman"/>
        </w:rPr>
        <w:t>动力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</w:rPr>
        <w:t>的大小为</w:t>
      </w:r>
      <w:r w:rsidRPr="00DA5480">
        <w:rPr>
          <w:rFonts w:ascii="Times New Roman" w:hAnsi="Times New Roman" w:cs="Times New Roman"/>
        </w:rPr>
        <w:t>1.5 N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【答案】</w:t>
      </w:r>
      <w:r w:rsidRPr="00DA5480">
        <w:rPr>
          <w:rFonts w:ascii="Times New Roman" w:hAnsi="Times New Roman" w:cs="Times New Roman"/>
          <w:color w:val="FF0000"/>
        </w:rPr>
        <w:t xml:space="preserve"> B</w:t>
      </w:r>
      <w:r w:rsidRPr="00DA5480">
        <w:rPr>
          <w:rFonts w:ascii="Times New Roman" w:hAnsi="Times New Roman" w:cs="Times New Roman"/>
          <w:color w:val="FF0000"/>
        </w:rPr>
        <w:t xml:space="preserve">　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【解析】</w:t>
      </w:r>
      <w:r w:rsidRPr="00DA5480">
        <w:rPr>
          <w:rFonts w:ascii="Times New Roman" w:hAnsi="Times New Roman" w:cs="Times New Roman"/>
          <w:color w:val="FF0000"/>
        </w:rPr>
        <w:t>当弹簧测力计在</w:t>
      </w:r>
      <w:r w:rsidRPr="00DA5480">
        <w:rPr>
          <w:rFonts w:ascii="Times New Roman" w:hAnsi="Times New Roman" w:cs="Times New Roman"/>
          <w:i/>
          <w:color w:val="FF0000"/>
        </w:rPr>
        <w:t>A</w:t>
      </w:r>
      <w:r w:rsidRPr="00DA5480">
        <w:rPr>
          <w:rFonts w:ascii="Times New Roman" w:hAnsi="Times New Roman" w:cs="Times New Roman"/>
          <w:color w:val="FF0000"/>
        </w:rPr>
        <w:t>点斜向下拉</w:t>
      </w:r>
      <w:r w:rsidRPr="00DA5480">
        <w:rPr>
          <w:rFonts w:ascii="Times New Roman" w:hAnsi="Times New Roman" w:cs="Times New Roman"/>
          <w:color w:val="FF0000"/>
        </w:rPr>
        <w:t>(</w:t>
      </w:r>
      <w:r w:rsidRPr="00DA5480">
        <w:rPr>
          <w:rFonts w:ascii="Times New Roman" w:hAnsi="Times New Roman" w:cs="Times New Roman"/>
          <w:color w:val="FF0000"/>
        </w:rPr>
        <w:t>与水平方向成</w:t>
      </w:r>
      <w:r w:rsidRPr="00DA5480">
        <w:rPr>
          <w:rFonts w:ascii="Times New Roman" w:hAnsi="Times New Roman" w:cs="Times New Roman"/>
          <w:color w:val="FF0000"/>
        </w:rPr>
        <w:t>30°</w:t>
      </w:r>
      <w:r w:rsidRPr="00DA5480">
        <w:rPr>
          <w:rFonts w:ascii="Times New Roman" w:hAnsi="Times New Roman" w:cs="Times New Roman"/>
          <w:color w:val="FF0000"/>
        </w:rPr>
        <w:t>角</w:t>
      </w:r>
      <w:r w:rsidRPr="00DA5480">
        <w:rPr>
          <w:rFonts w:ascii="Times New Roman" w:hAnsi="Times New Roman" w:cs="Times New Roman"/>
          <w:color w:val="FF0000"/>
        </w:rPr>
        <w:t>)</w:t>
      </w:r>
      <w:r w:rsidRPr="00DA5480">
        <w:rPr>
          <w:rFonts w:ascii="Times New Roman" w:hAnsi="Times New Roman" w:cs="Times New Roman"/>
          <w:color w:val="FF0000"/>
        </w:rPr>
        <w:t>杠杆，此时动力臂的长度</w:t>
      </w:r>
      <w:r w:rsidRPr="00DA5480">
        <w:rPr>
          <w:rFonts w:ascii="Times New Roman" w:hAnsi="Times New Roman" w:cs="Times New Roman"/>
          <w:i/>
          <w:color w:val="FF0000"/>
        </w:rPr>
        <w:t>L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t>sin30°</w:t>
      </w:r>
      <w:r w:rsidRPr="00DA5480">
        <w:rPr>
          <w:rFonts w:ascii="Times New Roman" w:hAnsi="Times New Roman" w:cs="Times New Roman"/>
          <w:i/>
          <w:color w:val="FF0000"/>
        </w:rPr>
        <w:t>OA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(1</w:instrText>
      </w:r>
      <w:r w:rsidRPr="00DA5480">
        <w:rPr>
          <w:rFonts w:ascii="Times New Roman" w:hAnsi="Times New Roman" w:cs="Times New Roman"/>
          <w:i/>
          <w:color w:val="FF0000"/>
        </w:rPr>
        <w:instrText>,</w:instrText>
      </w:r>
      <w:r w:rsidRPr="00DA5480">
        <w:rPr>
          <w:rFonts w:ascii="Times New Roman" w:hAnsi="Times New Roman" w:cs="Times New Roman"/>
          <w:color w:val="FF0000"/>
        </w:rPr>
        <w:instrText>2)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i/>
          <w:color w:val="FF0000"/>
        </w:rPr>
        <w:t>OA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fldChar w:fldCharType="begin"/>
      </w:r>
      <w:r w:rsidRPr="00DA5480">
        <w:rPr>
          <w:rFonts w:ascii="Times New Roman" w:hAnsi="Times New Roman" w:cs="Times New Roman"/>
          <w:color w:val="FF0000"/>
        </w:rPr>
        <w:instrText>eq \f(1,2)</w:instrText>
      </w:r>
      <w:r w:rsidRPr="00DA5480">
        <w:rPr>
          <w:rFonts w:ascii="Times New Roman" w:hAnsi="Times New Roman" w:cs="Times New Roman"/>
          <w:color w:val="FF0000"/>
        </w:rPr>
        <w:fldChar w:fldCharType="separate"/>
      </w:r>
      <w:r w:rsidRPr="00DA5480">
        <w:rPr>
          <w:rFonts w:ascii="Times New Roman" w:hAnsi="Times New Roman" w:cs="Times New Roman"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×4×2 cm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t>4 cm</w:t>
      </w:r>
      <w:r w:rsidRPr="00DA5480">
        <w:rPr>
          <w:rFonts w:ascii="Times New Roman" w:hAnsi="Times New Roman" w:cs="Times New Roman"/>
          <w:color w:val="FF0000"/>
        </w:rPr>
        <w:t>，故</w:t>
      </w:r>
      <w:r w:rsidRPr="00DA5480">
        <w:rPr>
          <w:rFonts w:ascii="Times New Roman" w:hAnsi="Times New Roman" w:cs="Times New Roman"/>
          <w:color w:val="FF0000"/>
        </w:rPr>
        <w:t>A</w:t>
      </w:r>
      <w:r w:rsidRPr="00DA5480">
        <w:rPr>
          <w:rFonts w:ascii="Times New Roman" w:hAnsi="Times New Roman" w:cs="Times New Roman"/>
          <w:color w:val="FF0000"/>
        </w:rPr>
        <w:t>错误；阻力臂的大小</w:t>
      </w:r>
      <w:r w:rsidRPr="00DA5480">
        <w:rPr>
          <w:rFonts w:ascii="Times New Roman" w:hAnsi="Times New Roman" w:cs="Times New Roman"/>
          <w:i/>
          <w:color w:val="FF0000"/>
        </w:rPr>
        <w:t>L</w:t>
      </w:r>
      <w:r w:rsidRPr="00DA5480">
        <w:rPr>
          <w:rFonts w:ascii="Times New Roman" w:hAnsi="Times New Roman" w:cs="Times New Roman"/>
          <w:color w:val="FF0000"/>
          <w:vertAlign w:val="subscript"/>
        </w:rPr>
        <w:t>2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t>3×2 cm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t>6 cm</w:t>
      </w:r>
      <w:r w:rsidRPr="00DA5480">
        <w:rPr>
          <w:rFonts w:ascii="Times New Roman" w:hAnsi="Times New Roman" w:cs="Times New Roman"/>
          <w:color w:val="FF0000"/>
        </w:rPr>
        <w:t>＞</w:t>
      </w:r>
      <w:r w:rsidRPr="00DA5480">
        <w:rPr>
          <w:rFonts w:ascii="Times New Roman" w:hAnsi="Times New Roman" w:cs="Times New Roman"/>
          <w:i/>
          <w:color w:val="FF0000"/>
        </w:rPr>
        <w:t>L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，杠杆为费力杠杆，故</w:t>
      </w:r>
      <w:r w:rsidRPr="00DA5480">
        <w:rPr>
          <w:rFonts w:ascii="Times New Roman" w:hAnsi="Times New Roman" w:cs="Times New Roman"/>
          <w:color w:val="FF0000"/>
        </w:rPr>
        <w:t>B</w:t>
      </w:r>
      <w:r w:rsidRPr="00DA5480">
        <w:rPr>
          <w:rFonts w:ascii="Times New Roman" w:hAnsi="Times New Roman" w:cs="Times New Roman"/>
          <w:color w:val="FF0000"/>
        </w:rPr>
        <w:t>正确；该杠杆阻力的大小为</w:t>
      </w:r>
      <w:r w:rsidRPr="00DA5480">
        <w:rPr>
          <w:rFonts w:ascii="Times New Roman" w:hAnsi="Times New Roman" w:cs="Times New Roman"/>
          <w:i/>
          <w:color w:val="FF0000"/>
        </w:rPr>
        <w:t>G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t>4×0.5 N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t>2 N</w:t>
      </w:r>
      <w:r w:rsidRPr="00DA5480">
        <w:rPr>
          <w:rFonts w:ascii="Times New Roman" w:hAnsi="Times New Roman" w:cs="Times New Roman"/>
          <w:color w:val="FF0000"/>
        </w:rPr>
        <w:t>，故</w:t>
      </w:r>
      <w:r w:rsidRPr="00DA5480">
        <w:rPr>
          <w:rFonts w:ascii="Times New Roman" w:hAnsi="Times New Roman" w:cs="Times New Roman"/>
          <w:color w:val="FF0000"/>
        </w:rPr>
        <w:t>C</w:t>
      </w:r>
      <w:r w:rsidRPr="00DA5480">
        <w:rPr>
          <w:rFonts w:ascii="Times New Roman" w:hAnsi="Times New Roman" w:cs="Times New Roman"/>
          <w:color w:val="FF0000"/>
        </w:rPr>
        <w:t>错误；根据杠杆的平衡条件</w:t>
      </w:r>
      <w:r w:rsidRPr="00DA5480">
        <w:rPr>
          <w:rFonts w:ascii="Times New Roman" w:hAnsi="Times New Roman" w:cs="Times New Roman"/>
          <w:i/>
          <w:color w:val="FF0000"/>
        </w:rPr>
        <w:t>F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i/>
          <w:color w:val="FF0000"/>
        </w:rPr>
        <w:t>L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t>GL</w:t>
      </w:r>
      <w:r w:rsidRPr="00DA5480">
        <w:rPr>
          <w:rFonts w:ascii="Times New Roman" w:hAnsi="Times New Roman" w:cs="Times New Roman"/>
          <w:color w:val="FF0000"/>
          <w:vertAlign w:val="subscript"/>
        </w:rPr>
        <w:t>2</w:t>
      </w:r>
      <w:r w:rsidRPr="00DA5480">
        <w:rPr>
          <w:rFonts w:ascii="Times New Roman" w:hAnsi="Times New Roman" w:cs="Times New Roman"/>
          <w:color w:val="FF0000"/>
        </w:rPr>
        <w:t>得</w:t>
      </w:r>
      <w:r w:rsidRPr="00DA5480">
        <w:rPr>
          <w:rFonts w:ascii="Times New Roman" w:hAnsi="Times New Roman" w:cs="Times New Roman"/>
          <w:i/>
          <w:color w:val="FF0000"/>
        </w:rPr>
        <w:t>F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GL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2</w:instrText>
      </w:r>
      <w:r w:rsidRPr="00DA5480">
        <w:rPr>
          <w:rFonts w:ascii="Times New Roman" w:hAnsi="Times New Roman" w:cs="Times New Roman"/>
          <w:i/>
          <w:color w:val="FF0000"/>
        </w:rPr>
        <w:instrText>,L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1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fldChar w:fldCharType="begin"/>
      </w:r>
      <w:r w:rsidRPr="00DA5480">
        <w:rPr>
          <w:rFonts w:ascii="Times New Roman" w:hAnsi="Times New Roman" w:cs="Times New Roman"/>
          <w:color w:val="FF0000"/>
        </w:rPr>
        <w:instrText>eq \f(2 N×6 cm,4 cm)</w:instrText>
      </w:r>
      <w:r w:rsidRPr="00DA5480">
        <w:rPr>
          <w:rFonts w:ascii="Times New Roman" w:hAnsi="Times New Roman" w:cs="Times New Roman"/>
          <w:color w:val="FF0000"/>
        </w:rPr>
        <w:fldChar w:fldCharType="separate"/>
      </w:r>
      <w:r w:rsidRPr="00DA5480">
        <w:rPr>
          <w:rFonts w:ascii="Times New Roman" w:hAnsi="Times New Roman" w:cs="Times New Roman"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color w:val="FF0000"/>
        </w:rPr>
        <w:t>3 N</w:t>
      </w:r>
      <w:r w:rsidRPr="00DA5480">
        <w:rPr>
          <w:rFonts w:ascii="Times New Roman" w:hAnsi="Times New Roman" w:cs="Times New Roman"/>
          <w:color w:val="FF0000"/>
        </w:rPr>
        <w:t>，故</w:t>
      </w:r>
      <w:r w:rsidRPr="00DA5480">
        <w:rPr>
          <w:rFonts w:ascii="Times New Roman" w:hAnsi="Times New Roman" w:cs="Times New Roman"/>
          <w:color w:val="FF0000"/>
        </w:rPr>
        <w:t>D</w:t>
      </w:r>
      <w:r w:rsidRPr="00DA5480">
        <w:rPr>
          <w:rFonts w:ascii="Times New Roman" w:hAnsi="Times New Roman" w:cs="Times New Roman"/>
          <w:color w:val="FF0000"/>
        </w:rPr>
        <w:t>错误．故选</w:t>
      </w:r>
      <w:r w:rsidRPr="00DA5480">
        <w:rPr>
          <w:rFonts w:ascii="Times New Roman" w:hAnsi="Times New Roman" w:cs="Times New Roman"/>
          <w:color w:val="FF0000"/>
        </w:rPr>
        <w:t>B.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3. </w:t>
      </w:r>
      <w:r w:rsidRPr="00DA5480">
        <w:rPr>
          <w:rFonts w:ascii="Times New Roman" w:hAnsi="Times New Roman" w:cs="Times New Roman"/>
        </w:rPr>
        <w:t>如图所示是一种抽水马桶水箱自动上水装置的示意图．当水箱内的水达到一定高度时，浮标带动杠杆</w:t>
      </w:r>
      <w:r w:rsidRPr="00DA5480">
        <w:rPr>
          <w:rFonts w:ascii="Times New Roman" w:hAnsi="Times New Roman" w:cs="Times New Roman"/>
          <w:i/>
        </w:rPr>
        <w:t>AOB</w:t>
      </w:r>
      <w:r w:rsidRPr="00DA5480">
        <w:rPr>
          <w:rFonts w:ascii="Times New Roman" w:hAnsi="Times New Roman" w:cs="Times New Roman"/>
        </w:rPr>
        <w:t>压住入水口，停止上水．请在图中画出动力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  <w:vertAlign w:val="subscript"/>
        </w:rPr>
        <w:t>1</w:t>
      </w:r>
      <w:r w:rsidRPr="00DA5480">
        <w:rPr>
          <w:rFonts w:ascii="Times New Roman" w:hAnsi="Times New Roman" w:cs="Times New Roman"/>
        </w:rPr>
        <w:t>、阻力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  <w:vertAlign w:val="subscript"/>
        </w:rPr>
        <w:t>2</w:t>
      </w:r>
      <w:r w:rsidRPr="00DA5480">
        <w:rPr>
          <w:rFonts w:ascii="Times New Roman" w:hAnsi="Times New Roman" w:cs="Times New Roman"/>
        </w:rPr>
        <w:t>和动力臂</w:t>
      </w:r>
      <w:r w:rsidRPr="00DA5480">
        <w:rPr>
          <w:rFonts w:ascii="Times New Roman" w:hAnsi="Times New Roman" w:cs="Times New Roman"/>
          <w:i/>
        </w:rPr>
        <w:t>l</w:t>
      </w:r>
      <w:r w:rsidRPr="00DA5480">
        <w:rPr>
          <w:rFonts w:ascii="Times New Roman" w:hAnsi="Times New Roman" w:cs="Times New Roman"/>
          <w:vertAlign w:val="subscript"/>
        </w:rPr>
        <w:t>1</w:t>
      </w:r>
      <w:r w:rsidRPr="00DA5480">
        <w:rPr>
          <w:rFonts w:ascii="Times New Roman" w:hAnsi="Times New Roman" w:cs="Times New Roman"/>
        </w:rPr>
        <w:t>.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142240</wp:posOffset>
            </wp:positionV>
            <wp:extent cx="1666875" cy="647700"/>
            <wp:effectExtent l="0" t="0" r="9525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【答案】</w:t>
      </w:r>
      <w:r w:rsidRPr="00DA5480">
        <w:rPr>
          <w:rFonts w:ascii="Times New Roman" w:hAnsi="Times New Roman" w:cs="Times New Roman"/>
          <w:color w:val="FF0000"/>
        </w:rPr>
        <w:t>如答图所示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66875" cy="781050"/>
            <wp:effectExtent l="0" t="0" r="952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lastRenderedPageBreak/>
        <w:t xml:space="preserve">4. </w:t>
      </w:r>
      <w:r w:rsidRPr="00DA5480">
        <w:rPr>
          <w:rFonts w:ascii="Times New Roman" w:hAnsi="Times New Roman" w:cs="Times New Roman"/>
        </w:rPr>
        <w:t>如图所示为药房里使用戥子称称量药物时的情景，图中已标注阻力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  <w:vertAlign w:val="subscript"/>
        </w:rPr>
        <w:t>2</w:t>
      </w:r>
      <w:r w:rsidRPr="00DA5480">
        <w:rPr>
          <w:rFonts w:ascii="Times New Roman" w:hAnsi="Times New Roman" w:cs="Times New Roman"/>
        </w:rPr>
        <w:t>，请作出阻力臂</w:t>
      </w:r>
      <w:r w:rsidRPr="00DA5480">
        <w:rPr>
          <w:rFonts w:ascii="Times New Roman" w:hAnsi="Times New Roman" w:cs="Times New Roman"/>
          <w:i/>
        </w:rPr>
        <w:t>L</w:t>
      </w:r>
      <w:r w:rsidRPr="00DA5480">
        <w:rPr>
          <w:rFonts w:ascii="Times New Roman" w:hAnsi="Times New Roman" w:cs="Times New Roman"/>
          <w:vertAlign w:val="subscript"/>
        </w:rPr>
        <w:t>2</w:t>
      </w:r>
      <w:r w:rsidRPr="00DA5480">
        <w:rPr>
          <w:rFonts w:ascii="Times New Roman" w:hAnsi="Times New Roman" w:cs="Times New Roman"/>
        </w:rPr>
        <w:t>和动力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</w:rPr>
        <w:t>1.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04875" cy="87630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【答案】</w:t>
      </w:r>
      <w:r w:rsidRPr="00DA5480">
        <w:rPr>
          <w:rFonts w:ascii="Times New Roman" w:hAnsi="Times New Roman" w:cs="Times New Roman"/>
          <w:color w:val="FF0000"/>
        </w:rPr>
        <w:t>如答图所示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904875" cy="876300"/>
            <wp:effectExtent l="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spacing w:line="360" w:lineRule="auto"/>
        <w:ind w:firstLineChars="200" w:firstLine="420"/>
        <w:rPr>
          <w:color w:val="FF0000"/>
        </w:rPr>
      </w:pP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 xml:space="preserve">5. </w:t>
      </w:r>
      <w:r w:rsidRPr="00DA5480">
        <w:rPr>
          <w:rFonts w:ascii="Times New Roman" w:hAnsi="Times New Roman" w:cs="Times New Roman"/>
        </w:rPr>
        <w:t>在探究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杠杆平衡条件</w:t>
      </w:r>
      <w:r w:rsidRPr="00DA5480">
        <w:rPr>
          <w:rFonts w:ascii="Times New Roman" w:hAnsi="Times New Roman" w:cs="Times New Roman"/>
        </w:rPr>
        <w:t>”</w:t>
      </w:r>
      <w:r w:rsidRPr="00DA5480">
        <w:rPr>
          <w:rFonts w:ascii="Times New Roman" w:hAnsi="Times New Roman" w:cs="Times New Roman"/>
        </w:rPr>
        <w:t>的实验中：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04850" cy="866775"/>
            <wp:effectExtent l="0" t="0" r="0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48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33425" cy="866775"/>
            <wp:effectExtent l="0" t="0" r="952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48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23900" cy="86677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48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638175" cy="8667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48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14375" cy="866775"/>
            <wp:effectExtent l="0" t="0" r="952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DA5480">
        <w:rPr>
          <w:rFonts w:ascii="Times New Roman" w:eastAsia="楷体_GB2312" w:hAnsi="Times New Roman" w:cs="Times New Roman"/>
        </w:rPr>
        <w:t>－</w:t>
      </w:r>
      <w:r w:rsidRPr="00DA5480">
        <w:rPr>
          <w:rFonts w:ascii="Times New Roman" w:eastAsia="楷体_GB2312" w:hAnsi="Times New Roman" w:cs="Times New Roman"/>
        </w:rPr>
        <w:t xml:space="preserve">1           </w:t>
      </w:r>
      <w:r w:rsidRPr="00DA5480">
        <w:rPr>
          <w:rFonts w:ascii="Times New Roman" w:eastAsia="楷体_GB2312" w:hAnsi="Times New Roman" w:cs="Times New Roman"/>
        </w:rPr>
        <w:t>－</w:t>
      </w:r>
      <w:r w:rsidRPr="00DA5480">
        <w:rPr>
          <w:rFonts w:ascii="Times New Roman" w:eastAsia="楷体_GB2312" w:hAnsi="Times New Roman" w:cs="Times New Roman"/>
        </w:rPr>
        <w:t xml:space="preserve">2              </w:t>
      </w:r>
      <w:r w:rsidRPr="00DA5480">
        <w:rPr>
          <w:rFonts w:ascii="Times New Roman" w:eastAsia="楷体_GB2312" w:hAnsi="Times New Roman" w:cs="Times New Roman"/>
        </w:rPr>
        <w:t>－</w:t>
      </w:r>
      <w:r w:rsidRPr="00DA5480">
        <w:rPr>
          <w:rFonts w:ascii="Times New Roman" w:eastAsia="楷体_GB2312" w:hAnsi="Times New Roman" w:cs="Times New Roman"/>
        </w:rPr>
        <w:t xml:space="preserve">3           </w:t>
      </w:r>
      <w:r w:rsidRPr="00DA5480">
        <w:rPr>
          <w:rFonts w:ascii="Times New Roman" w:eastAsia="楷体_GB2312" w:hAnsi="Times New Roman" w:cs="Times New Roman"/>
        </w:rPr>
        <w:t>－</w:t>
      </w:r>
      <w:r w:rsidRPr="00DA5480">
        <w:rPr>
          <w:rFonts w:ascii="Times New Roman" w:eastAsia="楷体_GB2312" w:hAnsi="Times New Roman" w:cs="Times New Roman"/>
        </w:rPr>
        <w:t xml:space="preserve">4          </w:t>
      </w:r>
      <w:r w:rsidRPr="00DA5480">
        <w:rPr>
          <w:rFonts w:ascii="Times New Roman" w:eastAsia="楷体_GB2312" w:hAnsi="Times New Roman" w:cs="Times New Roman"/>
        </w:rPr>
        <w:t>－</w:t>
      </w:r>
      <w:r w:rsidRPr="00DA5480">
        <w:rPr>
          <w:rFonts w:ascii="Times New Roman" w:eastAsia="楷体_GB2312" w:hAnsi="Times New Roman" w:cs="Times New Roman"/>
        </w:rPr>
        <w:t>5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>(1)</w:t>
      </w:r>
      <w:r w:rsidRPr="00DA5480">
        <w:rPr>
          <w:rFonts w:ascii="Times New Roman" w:hAnsi="Times New Roman" w:cs="Times New Roman"/>
        </w:rPr>
        <w:t>没挂钩码的杠杆右端低左端高，要使它在水平位置平衡，应将杠杆右端的平衡螺母向</w:t>
      </w:r>
      <w:r w:rsidRPr="00DA5480">
        <w:rPr>
          <w:rFonts w:ascii="Times New Roman" w:hAnsi="Times New Roman" w:cs="Times New Roman"/>
        </w:rPr>
        <w:t>________(</w:t>
      </w:r>
      <w:r w:rsidRPr="00DA5480">
        <w:rPr>
          <w:rFonts w:ascii="Times New Roman" w:hAnsi="Times New Roman" w:cs="Times New Roman"/>
        </w:rPr>
        <w:t>选填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左</w:t>
      </w:r>
      <w:r w:rsidRPr="00DA5480">
        <w:rPr>
          <w:rFonts w:ascii="Times New Roman" w:hAnsi="Times New Roman" w:cs="Times New Roman"/>
        </w:rPr>
        <w:t>”</w:t>
      </w:r>
      <w:r w:rsidRPr="00DA5480">
        <w:rPr>
          <w:rFonts w:ascii="Times New Roman" w:hAnsi="Times New Roman" w:cs="Times New Roman"/>
        </w:rPr>
        <w:t>或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右</w:t>
      </w:r>
      <w:r w:rsidRPr="00DA5480">
        <w:rPr>
          <w:rFonts w:ascii="Times New Roman" w:hAnsi="Times New Roman" w:cs="Times New Roman"/>
        </w:rPr>
        <w:t>”)</w:t>
      </w:r>
      <w:r w:rsidRPr="00DA5480">
        <w:rPr>
          <w:rFonts w:ascii="Times New Roman" w:hAnsi="Times New Roman" w:cs="Times New Roman"/>
        </w:rPr>
        <w:t>调节．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>(2)</w:t>
      </w:r>
      <w:r w:rsidRPr="00DA5480">
        <w:rPr>
          <w:rFonts w:ascii="Times New Roman" w:hAnsi="Times New Roman" w:cs="Times New Roman"/>
        </w:rPr>
        <w:t>如图－</w:t>
      </w:r>
      <w:r w:rsidRPr="00DA5480">
        <w:rPr>
          <w:rFonts w:ascii="Times New Roman" w:hAnsi="Times New Roman" w:cs="Times New Roman"/>
        </w:rPr>
        <w:t>1</w:t>
      </w:r>
      <w:r w:rsidRPr="00DA5480">
        <w:rPr>
          <w:rFonts w:ascii="Times New Roman" w:hAnsi="Times New Roman" w:cs="Times New Roman"/>
        </w:rPr>
        <w:t>所示，小明在杠杆左边</w:t>
      </w:r>
      <w:r w:rsidRPr="00DA5480">
        <w:rPr>
          <w:rFonts w:ascii="Times New Roman" w:hAnsi="Times New Roman" w:cs="Times New Roman"/>
          <w:i/>
        </w:rPr>
        <w:t>A</w:t>
      </w:r>
      <w:r w:rsidRPr="00DA5480">
        <w:rPr>
          <w:rFonts w:ascii="Times New Roman" w:hAnsi="Times New Roman" w:cs="Times New Roman"/>
        </w:rPr>
        <w:t>处挂了</w:t>
      </w:r>
      <w:r w:rsidRPr="00DA5480">
        <w:rPr>
          <w:rFonts w:ascii="Times New Roman" w:hAnsi="Times New Roman" w:cs="Times New Roman"/>
        </w:rPr>
        <w:t>4</w:t>
      </w:r>
      <w:r w:rsidRPr="00DA5480">
        <w:rPr>
          <w:rFonts w:ascii="Times New Roman" w:hAnsi="Times New Roman" w:cs="Times New Roman"/>
        </w:rPr>
        <w:t>个</w:t>
      </w:r>
      <w:r w:rsidRPr="00DA5480">
        <w:rPr>
          <w:rFonts w:ascii="Times New Roman" w:hAnsi="Times New Roman" w:cs="Times New Roman"/>
        </w:rPr>
        <w:t xml:space="preserve">1 N </w:t>
      </w:r>
      <w:r w:rsidRPr="00DA5480">
        <w:rPr>
          <w:rFonts w:ascii="Times New Roman" w:hAnsi="Times New Roman" w:cs="Times New Roman"/>
        </w:rPr>
        <w:t>的钩码，要使杠杆在水平位置平衡，应在杠杆右边</w:t>
      </w:r>
      <w:r w:rsidRPr="00DA5480">
        <w:rPr>
          <w:rFonts w:ascii="Times New Roman" w:hAnsi="Times New Roman" w:cs="Times New Roman"/>
          <w:i/>
        </w:rPr>
        <w:t>B</w:t>
      </w:r>
      <w:r w:rsidRPr="00DA5480">
        <w:rPr>
          <w:rFonts w:ascii="Times New Roman" w:hAnsi="Times New Roman" w:cs="Times New Roman"/>
        </w:rPr>
        <w:t>处挂</w:t>
      </w:r>
      <w:r w:rsidRPr="00DA5480">
        <w:rPr>
          <w:rFonts w:ascii="Times New Roman" w:hAnsi="Times New Roman" w:cs="Times New Roman"/>
        </w:rPr>
        <w:t>6</w:t>
      </w:r>
      <w:r w:rsidRPr="00DA5480">
        <w:rPr>
          <w:rFonts w:ascii="Times New Roman" w:hAnsi="Times New Roman" w:cs="Times New Roman"/>
        </w:rPr>
        <w:t>个重</w:t>
      </w:r>
      <w:r w:rsidRPr="00DA5480">
        <w:rPr>
          <w:rFonts w:ascii="Times New Roman" w:hAnsi="Times New Roman" w:cs="Times New Roman"/>
        </w:rPr>
        <w:t>0.5 N</w:t>
      </w:r>
      <w:r w:rsidRPr="00DA5480">
        <w:rPr>
          <w:rFonts w:ascii="Times New Roman" w:hAnsi="Times New Roman" w:cs="Times New Roman"/>
        </w:rPr>
        <w:t>的钩码，使杠杆在水平位置平衡，小明根据这次实验得出结论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动力</w:t>
      </w:r>
      <w:r w:rsidRPr="00DA5480">
        <w:rPr>
          <w:rFonts w:ascii="Times New Roman" w:hAnsi="Times New Roman" w:cs="Times New Roman"/>
        </w:rPr>
        <w:t>×</w:t>
      </w:r>
      <w:r w:rsidRPr="00DA5480">
        <w:rPr>
          <w:rFonts w:ascii="Times New Roman" w:hAnsi="Times New Roman" w:cs="Times New Roman"/>
        </w:rPr>
        <w:t>动力臂＝阻力</w:t>
      </w:r>
      <w:r w:rsidRPr="00DA5480">
        <w:rPr>
          <w:rFonts w:ascii="Times New Roman" w:hAnsi="Times New Roman" w:cs="Times New Roman"/>
        </w:rPr>
        <w:t>×</w:t>
      </w:r>
      <w:r w:rsidRPr="00DA5480">
        <w:rPr>
          <w:rFonts w:ascii="Times New Roman" w:hAnsi="Times New Roman" w:cs="Times New Roman"/>
        </w:rPr>
        <w:t>阻力臂</w:t>
      </w:r>
      <w:r w:rsidRPr="00DA5480">
        <w:rPr>
          <w:rFonts w:ascii="Times New Roman" w:hAnsi="Times New Roman" w:cs="Times New Roman"/>
        </w:rPr>
        <w:t>”</w:t>
      </w:r>
      <w:r w:rsidRPr="00DA5480">
        <w:rPr>
          <w:rFonts w:ascii="Times New Roman" w:hAnsi="Times New Roman" w:cs="Times New Roman"/>
        </w:rPr>
        <w:t>．小明实验中的不妥之处是：</w:t>
      </w:r>
      <w:r w:rsidRPr="00DA5480">
        <w:rPr>
          <w:rFonts w:ascii="Times New Roman" w:hAnsi="Times New Roman" w:cs="Times New Roman"/>
        </w:rPr>
        <w:t>___________________________________________________________</w:t>
      </w:r>
    </w:p>
    <w:p w:rsidR="006132A6" w:rsidRPr="00DA5480" w:rsidRDefault="006132A6" w:rsidP="006132A6">
      <w:pPr>
        <w:pStyle w:val="a5"/>
        <w:spacing w:line="360" w:lineRule="auto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>_______________________________________________________________________.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>(3)</w:t>
      </w:r>
      <w:r w:rsidRPr="00DA5480">
        <w:rPr>
          <w:rFonts w:ascii="Times New Roman" w:hAnsi="Times New Roman" w:cs="Times New Roman"/>
        </w:rPr>
        <w:t>如图－</w:t>
      </w:r>
      <w:r w:rsidRPr="00DA5480">
        <w:rPr>
          <w:rFonts w:ascii="Times New Roman" w:hAnsi="Times New Roman" w:cs="Times New Roman"/>
        </w:rPr>
        <w:t>2</w:t>
      </w:r>
      <w:r w:rsidRPr="00DA5480">
        <w:rPr>
          <w:rFonts w:ascii="Times New Roman" w:hAnsi="Times New Roman" w:cs="Times New Roman"/>
        </w:rPr>
        <w:t>所示，用弹簧测力计在</w:t>
      </w:r>
      <w:r w:rsidRPr="00DA5480">
        <w:rPr>
          <w:rFonts w:ascii="Times New Roman" w:hAnsi="Times New Roman" w:cs="Times New Roman"/>
          <w:i/>
        </w:rPr>
        <w:t>C</w:t>
      </w:r>
      <w:r w:rsidRPr="00DA5480">
        <w:rPr>
          <w:rFonts w:ascii="Times New Roman" w:hAnsi="Times New Roman" w:cs="Times New Roman"/>
        </w:rPr>
        <w:t>处竖直向上拉，当保持杠杆水平平衡，把弹簧测力计逐渐向右倾斜时，小明发现弹簧测力计的示数将逐渐变大，拉力变大的原因是</w:t>
      </w:r>
      <w:r w:rsidRPr="00DA5480">
        <w:rPr>
          <w:rFonts w:ascii="Times New Roman" w:hAnsi="Times New Roman" w:cs="Times New Roman"/>
        </w:rPr>
        <w:t>___________________________________</w:t>
      </w:r>
    </w:p>
    <w:p w:rsidR="006132A6" w:rsidRPr="00DA5480" w:rsidRDefault="006132A6" w:rsidP="006132A6">
      <w:pPr>
        <w:pStyle w:val="a5"/>
        <w:spacing w:line="360" w:lineRule="auto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>_________________________________________________________</w:t>
      </w:r>
      <w:r w:rsidRPr="00DA5480">
        <w:rPr>
          <w:rFonts w:ascii="Times New Roman" w:hAnsi="Times New Roman" w:cs="Times New Roman"/>
        </w:rPr>
        <w:t>．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>(4)</w:t>
      </w:r>
      <w:r w:rsidRPr="00DA5480">
        <w:rPr>
          <w:rFonts w:ascii="Times New Roman" w:hAnsi="Times New Roman" w:cs="Times New Roman"/>
        </w:rPr>
        <w:t>图－</w:t>
      </w:r>
      <w:r w:rsidRPr="00DA5480">
        <w:rPr>
          <w:rFonts w:ascii="Times New Roman" w:hAnsi="Times New Roman" w:cs="Times New Roman"/>
        </w:rPr>
        <w:t>2</w:t>
      </w:r>
      <w:r w:rsidRPr="00DA5480">
        <w:rPr>
          <w:rFonts w:ascii="Times New Roman" w:hAnsi="Times New Roman" w:cs="Times New Roman"/>
        </w:rPr>
        <w:t>和图－</w:t>
      </w:r>
      <w:r w:rsidRPr="00DA5480">
        <w:rPr>
          <w:rFonts w:ascii="Times New Roman" w:hAnsi="Times New Roman" w:cs="Times New Roman"/>
        </w:rPr>
        <w:t>3</w:t>
      </w:r>
      <w:r w:rsidRPr="00DA5480">
        <w:rPr>
          <w:rFonts w:ascii="Times New Roman" w:hAnsi="Times New Roman" w:cs="Times New Roman"/>
        </w:rPr>
        <w:t>中的杠杆都处于静止状态，</w:t>
      </w:r>
      <w:r w:rsidRPr="00DA5480">
        <w:rPr>
          <w:rFonts w:ascii="Times New Roman" w:hAnsi="Times New Roman" w:cs="Times New Roman"/>
        </w:rPr>
        <w:t xml:space="preserve"> </w:t>
      </w:r>
      <w:r w:rsidRPr="00DA5480">
        <w:rPr>
          <w:rFonts w:ascii="Times New Roman" w:hAnsi="Times New Roman" w:cs="Times New Roman"/>
        </w:rPr>
        <w:t>弹簧测力计竖直向上的拉力分别为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  <w:vertAlign w:val="subscript"/>
        </w:rPr>
        <w:t>乙</w:t>
      </w:r>
      <w:r w:rsidRPr="00DA5480">
        <w:rPr>
          <w:rFonts w:ascii="Times New Roman" w:hAnsi="Times New Roman" w:cs="Times New Roman"/>
        </w:rPr>
        <w:t>和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  <w:vertAlign w:val="subscript"/>
        </w:rPr>
        <w:t>丙</w:t>
      </w:r>
      <w:r w:rsidRPr="00DA5480">
        <w:rPr>
          <w:rFonts w:ascii="Times New Roman" w:hAnsi="Times New Roman" w:cs="Times New Roman"/>
        </w:rPr>
        <w:t>，则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  <w:vertAlign w:val="subscript"/>
        </w:rPr>
        <w:t>乙</w:t>
      </w:r>
      <w:r w:rsidRPr="00DA5480">
        <w:rPr>
          <w:rFonts w:ascii="Times New Roman" w:hAnsi="Times New Roman" w:cs="Times New Roman"/>
        </w:rPr>
        <w:t>______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  <w:vertAlign w:val="subscript"/>
        </w:rPr>
        <w:t>丙．</w:t>
      </w:r>
      <w:r w:rsidRPr="00DA5480">
        <w:rPr>
          <w:rFonts w:ascii="Times New Roman" w:hAnsi="Times New Roman" w:cs="Times New Roman"/>
        </w:rPr>
        <w:t>(</w:t>
      </w:r>
      <w:r w:rsidRPr="00DA5480">
        <w:rPr>
          <w:rFonts w:ascii="Times New Roman" w:hAnsi="Times New Roman" w:cs="Times New Roman"/>
        </w:rPr>
        <w:t>选填</w:t>
      </w:r>
      <w:r w:rsidRPr="00DA5480">
        <w:rPr>
          <w:rFonts w:ascii="Times New Roman" w:hAnsi="Times New Roman" w:cs="Times New Roman"/>
        </w:rPr>
        <w:t>“&gt;”</w:t>
      </w:r>
      <w:r w:rsidRPr="00DA5480">
        <w:rPr>
          <w:rFonts w:ascii="Times New Roman" w:hAnsi="Times New Roman" w:cs="Times New Roman"/>
        </w:rPr>
        <w:t>、</w:t>
      </w:r>
      <w:r w:rsidRPr="00DA5480">
        <w:rPr>
          <w:rFonts w:ascii="Times New Roman" w:hAnsi="Times New Roman" w:cs="Times New Roman"/>
        </w:rPr>
        <w:t>“&lt;”</w:t>
      </w:r>
      <w:r w:rsidRPr="00DA5480">
        <w:rPr>
          <w:rFonts w:ascii="Times New Roman" w:hAnsi="Times New Roman" w:cs="Times New Roman"/>
        </w:rPr>
        <w:t>或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＝</w:t>
      </w:r>
      <w:r w:rsidRPr="00DA5480">
        <w:rPr>
          <w:rFonts w:ascii="Times New Roman" w:hAnsi="Times New Roman" w:cs="Times New Roman"/>
        </w:rPr>
        <w:t>”</w:t>
      </w:r>
      <w:r w:rsidRPr="00DA5480">
        <w:rPr>
          <w:rFonts w:ascii="Times New Roman" w:hAnsi="Times New Roman" w:cs="Times New Roman"/>
        </w:rPr>
        <w:t>，设杠杆质地均匀，支点恰好在杠杆的重心，不计支点处摩擦</w:t>
      </w:r>
      <w:r w:rsidRPr="00DA5480">
        <w:rPr>
          <w:rFonts w:ascii="Times New Roman" w:hAnsi="Times New Roman" w:cs="Times New Roman"/>
        </w:rPr>
        <w:t>)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lastRenderedPageBreak/>
        <w:t>(5)</w:t>
      </w:r>
      <w:r w:rsidRPr="00DA5480">
        <w:rPr>
          <w:rFonts w:ascii="Times New Roman" w:hAnsi="Times New Roman" w:cs="Times New Roman"/>
        </w:rPr>
        <w:t>继续研究杠杆的机械效率，如图－</w:t>
      </w:r>
      <w:r w:rsidRPr="00DA5480">
        <w:rPr>
          <w:rFonts w:ascii="Times New Roman" w:hAnsi="Times New Roman" w:cs="Times New Roman"/>
        </w:rPr>
        <w:t>4</w:t>
      </w:r>
      <w:r w:rsidRPr="00DA5480">
        <w:rPr>
          <w:rFonts w:ascii="Times New Roman" w:hAnsi="Times New Roman" w:cs="Times New Roman"/>
        </w:rPr>
        <w:t>所示，用轻绳悬挂杠杆一端的</w:t>
      </w:r>
      <w:r w:rsidRPr="00DA5480">
        <w:rPr>
          <w:rFonts w:ascii="Times New Roman" w:hAnsi="Times New Roman" w:cs="Times New Roman"/>
          <w:i/>
        </w:rPr>
        <w:t>O</w:t>
      </w:r>
      <w:r w:rsidRPr="00DA5480">
        <w:rPr>
          <w:rFonts w:ascii="Times New Roman" w:hAnsi="Times New Roman" w:cs="Times New Roman"/>
        </w:rPr>
        <w:t>点作为支点，在</w:t>
      </w:r>
      <w:r w:rsidRPr="00DA5480">
        <w:rPr>
          <w:rFonts w:ascii="Times New Roman" w:hAnsi="Times New Roman" w:cs="Times New Roman"/>
          <w:i/>
        </w:rPr>
        <w:t>B</w:t>
      </w:r>
      <w:r w:rsidRPr="00DA5480">
        <w:rPr>
          <w:rFonts w:ascii="Times New Roman" w:hAnsi="Times New Roman" w:cs="Times New Roman"/>
        </w:rPr>
        <w:t>点悬挂总重为</w:t>
      </w:r>
      <w:r w:rsidRPr="00DA5480">
        <w:rPr>
          <w:rFonts w:ascii="Times New Roman" w:hAnsi="Times New Roman" w:cs="Times New Roman"/>
          <w:i/>
        </w:rPr>
        <w:t>G</w:t>
      </w:r>
      <w:r w:rsidRPr="00DA5480">
        <w:rPr>
          <w:rFonts w:ascii="Times New Roman" w:hAnsi="Times New Roman" w:cs="Times New Roman"/>
        </w:rPr>
        <w:t>的钩码，弹簧测力计在</w:t>
      </w:r>
      <w:r w:rsidRPr="00DA5480">
        <w:rPr>
          <w:rFonts w:ascii="Times New Roman" w:hAnsi="Times New Roman" w:cs="Times New Roman"/>
          <w:i/>
        </w:rPr>
        <w:t>A</w:t>
      </w:r>
      <w:r w:rsidRPr="00DA5480">
        <w:rPr>
          <w:rFonts w:ascii="Times New Roman" w:hAnsi="Times New Roman" w:cs="Times New Roman"/>
        </w:rPr>
        <w:t>点施加竖直向上的拉力</w:t>
      </w:r>
      <w:r w:rsidRPr="00DA5480">
        <w:rPr>
          <w:rFonts w:ascii="Times New Roman" w:hAnsi="Times New Roman" w:cs="Times New Roman"/>
          <w:i/>
        </w:rPr>
        <w:t>F</w:t>
      </w:r>
      <w:r w:rsidRPr="00DA5480">
        <w:rPr>
          <w:rFonts w:ascii="Times New Roman" w:hAnsi="Times New Roman" w:cs="Times New Roman"/>
        </w:rPr>
        <w:t>，使杠杆缓慢匀速上升，用刻度尺分别测出</w:t>
      </w:r>
      <w:r w:rsidRPr="00DA5480">
        <w:rPr>
          <w:rFonts w:ascii="Times New Roman" w:hAnsi="Times New Roman" w:cs="Times New Roman"/>
          <w:i/>
        </w:rPr>
        <w:t>A</w:t>
      </w:r>
      <w:r w:rsidRPr="00DA5480">
        <w:rPr>
          <w:rFonts w:ascii="Times New Roman" w:hAnsi="Times New Roman" w:cs="Times New Roman"/>
        </w:rPr>
        <w:t>、</w:t>
      </w:r>
      <w:r w:rsidRPr="00DA5480">
        <w:rPr>
          <w:rFonts w:ascii="Times New Roman" w:hAnsi="Times New Roman" w:cs="Times New Roman"/>
          <w:i/>
        </w:rPr>
        <w:t>B</w:t>
      </w:r>
      <w:r w:rsidRPr="00DA5480">
        <w:rPr>
          <w:rFonts w:ascii="Times New Roman" w:hAnsi="Times New Roman" w:cs="Times New Roman"/>
        </w:rPr>
        <w:t>两点上升的高度为</w:t>
      </w:r>
      <w:r w:rsidRPr="00DA5480">
        <w:rPr>
          <w:rFonts w:ascii="Times New Roman" w:hAnsi="Times New Roman" w:cs="Times New Roman"/>
          <w:i/>
        </w:rPr>
        <w:t>h</w:t>
      </w:r>
      <w:r w:rsidRPr="00DA5480">
        <w:rPr>
          <w:rFonts w:ascii="Times New Roman" w:hAnsi="Times New Roman" w:cs="Times New Roman"/>
          <w:vertAlign w:val="subscript"/>
        </w:rPr>
        <w:t>1</w:t>
      </w:r>
      <w:r w:rsidRPr="00DA5480">
        <w:rPr>
          <w:rFonts w:ascii="Times New Roman" w:hAnsi="Times New Roman" w:cs="Times New Roman"/>
        </w:rPr>
        <w:t>、</w:t>
      </w:r>
      <w:r w:rsidRPr="00DA5480">
        <w:rPr>
          <w:rFonts w:ascii="Times New Roman" w:hAnsi="Times New Roman" w:cs="Times New Roman"/>
          <w:i/>
        </w:rPr>
        <w:t>h</w:t>
      </w:r>
      <w:r w:rsidRPr="00DA5480">
        <w:rPr>
          <w:rFonts w:ascii="Times New Roman" w:hAnsi="Times New Roman" w:cs="Times New Roman"/>
          <w:vertAlign w:val="subscript"/>
        </w:rPr>
        <w:t>2</w:t>
      </w:r>
      <w:r w:rsidRPr="00DA5480">
        <w:rPr>
          <w:rFonts w:ascii="Times New Roman" w:hAnsi="Times New Roman" w:cs="Times New Roman"/>
        </w:rPr>
        <w:t>；则：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hAnsi="宋体" w:cs="宋体" w:hint="eastAsia"/>
        </w:rPr>
        <w:t>①</w:t>
      </w:r>
      <w:r w:rsidRPr="00DA5480">
        <w:rPr>
          <w:rFonts w:ascii="Times New Roman" w:hAnsi="Times New Roman" w:cs="Times New Roman"/>
        </w:rPr>
        <w:t>杠杆机械效率的表达式为</w:t>
      </w:r>
      <w:r w:rsidRPr="00DA5480">
        <w:rPr>
          <w:rFonts w:ascii="Times New Roman" w:hAnsi="Times New Roman" w:cs="Times New Roman"/>
        </w:rPr>
        <w:t>________________</w:t>
      </w:r>
      <w:r w:rsidRPr="00DA5480">
        <w:rPr>
          <w:rFonts w:ascii="Times New Roman" w:hAnsi="Times New Roman" w:cs="Times New Roman"/>
        </w:rPr>
        <w:t>．</w:t>
      </w:r>
      <w:r w:rsidRPr="00DA5480">
        <w:rPr>
          <w:rFonts w:ascii="Times New Roman" w:hAnsi="Times New Roman" w:cs="Times New Roman"/>
        </w:rPr>
        <w:t>(</w:t>
      </w:r>
      <w:r w:rsidRPr="00DA5480">
        <w:rPr>
          <w:rFonts w:ascii="Times New Roman" w:hAnsi="Times New Roman" w:cs="Times New Roman"/>
        </w:rPr>
        <w:t>用测量的物理量符号表示</w:t>
      </w:r>
      <w:r w:rsidRPr="00DA5480">
        <w:rPr>
          <w:rFonts w:ascii="Times New Roman" w:hAnsi="Times New Roman" w:cs="Times New Roman"/>
        </w:rPr>
        <w:t>)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hAnsi="宋体" w:cs="宋体" w:hint="eastAsia"/>
        </w:rPr>
        <w:t>②</w:t>
      </w:r>
      <w:r w:rsidRPr="00DA5480">
        <w:rPr>
          <w:rFonts w:ascii="Times New Roman" w:hAnsi="Times New Roman" w:cs="Times New Roman"/>
        </w:rPr>
        <w:t>若只将测力计的作用点由</w:t>
      </w:r>
      <w:r w:rsidRPr="00DA5480">
        <w:rPr>
          <w:rFonts w:ascii="Times New Roman" w:hAnsi="Times New Roman" w:cs="Times New Roman"/>
          <w:i/>
        </w:rPr>
        <w:t>A</w:t>
      </w:r>
      <w:r w:rsidRPr="00DA5480">
        <w:rPr>
          <w:rFonts w:ascii="Times New Roman" w:hAnsi="Times New Roman" w:cs="Times New Roman"/>
        </w:rPr>
        <w:t>点移至</w:t>
      </w:r>
      <w:r w:rsidRPr="00DA5480">
        <w:rPr>
          <w:rFonts w:ascii="Times New Roman" w:hAnsi="Times New Roman" w:cs="Times New Roman"/>
          <w:i/>
        </w:rPr>
        <w:t>C</w:t>
      </w:r>
      <w:r w:rsidRPr="00DA5480">
        <w:rPr>
          <w:rFonts w:ascii="Times New Roman" w:hAnsi="Times New Roman" w:cs="Times New Roman"/>
        </w:rPr>
        <w:t>点，</w:t>
      </w:r>
      <w:r w:rsidRPr="00DA5480">
        <w:rPr>
          <w:rFonts w:ascii="Times New Roman" w:hAnsi="Times New Roman" w:cs="Times New Roman"/>
          <w:i/>
        </w:rPr>
        <w:t>O</w:t>
      </w:r>
      <w:r w:rsidRPr="00DA5480">
        <w:rPr>
          <w:rFonts w:ascii="Times New Roman" w:hAnsi="Times New Roman" w:cs="Times New Roman"/>
        </w:rPr>
        <w:t>、</w:t>
      </w:r>
      <w:r w:rsidRPr="00DA5480">
        <w:rPr>
          <w:rFonts w:ascii="Times New Roman" w:hAnsi="Times New Roman" w:cs="Times New Roman"/>
          <w:i/>
        </w:rPr>
        <w:t>B</w:t>
      </w:r>
      <w:r w:rsidRPr="00DA5480">
        <w:rPr>
          <w:rFonts w:ascii="Times New Roman" w:hAnsi="Times New Roman" w:cs="Times New Roman"/>
        </w:rPr>
        <w:t>位置不变，仍将钩码提升相同的高度，不计摩擦，杠杆的机械效率将</w:t>
      </w:r>
      <w:r w:rsidRPr="00DA5480">
        <w:rPr>
          <w:rFonts w:ascii="Times New Roman" w:hAnsi="Times New Roman" w:cs="Times New Roman"/>
        </w:rPr>
        <w:t>________(</w:t>
      </w:r>
      <w:r w:rsidRPr="00DA5480">
        <w:rPr>
          <w:rFonts w:ascii="Times New Roman" w:hAnsi="Times New Roman" w:cs="Times New Roman"/>
        </w:rPr>
        <w:t>选填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变大</w:t>
      </w:r>
      <w:r w:rsidRPr="00DA5480">
        <w:rPr>
          <w:rFonts w:ascii="Times New Roman" w:hAnsi="Times New Roman" w:cs="Times New Roman"/>
        </w:rPr>
        <w:t>”“</w:t>
      </w:r>
      <w:r w:rsidRPr="00DA5480">
        <w:rPr>
          <w:rFonts w:ascii="Times New Roman" w:hAnsi="Times New Roman" w:cs="Times New Roman"/>
        </w:rPr>
        <w:t>变小</w:t>
      </w:r>
      <w:r w:rsidRPr="00DA5480">
        <w:rPr>
          <w:rFonts w:ascii="Times New Roman" w:hAnsi="Times New Roman" w:cs="Times New Roman"/>
        </w:rPr>
        <w:t>”</w:t>
      </w:r>
      <w:r w:rsidRPr="00DA5480">
        <w:rPr>
          <w:rFonts w:ascii="Times New Roman" w:hAnsi="Times New Roman" w:cs="Times New Roman"/>
        </w:rPr>
        <w:t>或</w:t>
      </w:r>
      <w:r w:rsidRPr="00DA5480">
        <w:rPr>
          <w:rFonts w:ascii="Times New Roman" w:hAnsi="Times New Roman" w:cs="Times New Roman"/>
        </w:rPr>
        <w:t>“</w:t>
      </w:r>
      <w:r w:rsidRPr="00DA5480">
        <w:rPr>
          <w:rFonts w:ascii="Times New Roman" w:hAnsi="Times New Roman" w:cs="Times New Roman"/>
        </w:rPr>
        <w:t>不变</w:t>
      </w:r>
      <w:r w:rsidRPr="00DA5480">
        <w:rPr>
          <w:rFonts w:ascii="Times New Roman" w:hAnsi="Times New Roman" w:cs="Times New Roman"/>
        </w:rPr>
        <w:t>”)</w:t>
      </w:r>
      <w:r w:rsidRPr="00DA5480">
        <w:rPr>
          <w:rFonts w:ascii="Times New Roman" w:hAnsi="Times New Roman" w:cs="Times New Roman"/>
        </w:rPr>
        <w:t>．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A5480">
        <w:rPr>
          <w:rFonts w:ascii="Times New Roman" w:hAnsi="Times New Roman" w:cs="Times New Roman"/>
        </w:rPr>
        <w:t>(6)</w:t>
      </w:r>
      <w:r w:rsidRPr="00DA5480">
        <w:rPr>
          <w:rFonts w:ascii="Times New Roman" w:hAnsi="Times New Roman" w:cs="Times New Roman"/>
        </w:rPr>
        <w:t>如图－</w:t>
      </w:r>
      <w:r w:rsidRPr="00DA5480">
        <w:rPr>
          <w:rFonts w:ascii="Times New Roman" w:hAnsi="Times New Roman" w:cs="Times New Roman"/>
        </w:rPr>
        <w:t>5</w:t>
      </w:r>
      <w:r w:rsidRPr="00DA5480">
        <w:rPr>
          <w:rFonts w:ascii="Times New Roman" w:hAnsi="Times New Roman" w:cs="Times New Roman"/>
        </w:rPr>
        <w:t>所示为家庭电路常用的两种墙壁开关，</w:t>
      </w:r>
      <w:r w:rsidRPr="00DA5480">
        <w:rPr>
          <w:rFonts w:ascii="Times New Roman" w:hAnsi="Times New Roman" w:cs="Times New Roman"/>
        </w:rPr>
        <w:t xml:space="preserve"> </w:t>
      </w:r>
      <w:r w:rsidRPr="00DA5480">
        <w:rPr>
          <w:rFonts w:ascii="Times New Roman" w:hAnsi="Times New Roman" w:cs="Times New Roman"/>
        </w:rPr>
        <w:t>其按钮可绕面板内的轴转动．根据你的生活经验，你认为</w:t>
      </w:r>
      <w:r w:rsidRPr="00DA5480">
        <w:rPr>
          <w:rFonts w:ascii="Times New Roman" w:hAnsi="Times New Roman" w:cs="Times New Roman"/>
        </w:rPr>
        <w:t>________</w:t>
      </w:r>
      <w:r w:rsidRPr="00DA5480">
        <w:rPr>
          <w:rFonts w:ascii="Times New Roman" w:hAnsi="Times New Roman" w:cs="Times New Roman"/>
        </w:rPr>
        <w:t>较易损坏，这是因为按动这种开关的</w:t>
      </w:r>
      <w:r w:rsidRPr="00DA5480">
        <w:rPr>
          <w:rFonts w:ascii="Times New Roman" w:hAnsi="Times New Roman" w:cs="Times New Roman"/>
        </w:rPr>
        <w:t>________</w:t>
      </w:r>
      <w:r w:rsidRPr="00DA5480">
        <w:rPr>
          <w:rFonts w:ascii="Times New Roman" w:hAnsi="Times New Roman" w:cs="Times New Roman"/>
        </w:rPr>
        <w:t>较小，按动需要的力较大．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【答案】</w:t>
      </w:r>
      <w:r w:rsidRPr="00DA5480">
        <w:rPr>
          <w:rFonts w:ascii="Times New Roman" w:hAnsi="Times New Roman" w:cs="Times New Roman"/>
          <w:color w:val="FF0000"/>
        </w:rPr>
        <w:t>(1)</w:t>
      </w:r>
      <w:r w:rsidRPr="00DA5480">
        <w:rPr>
          <w:rFonts w:ascii="Times New Roman" w:hAnsi="Times New Roman" w:cs="Times New Roman"/>
          <w:color w:val="FF0000"/>
        </w:rPr>
        <w:t xml:space="preserve">左　</w:t>
      </w:r>
      <w:r w:rsidRPr="00DA5480">
        <w:rPr>
          <w:rFonts w:ascii="Times New Roman" w:hAnsi="Times New Roman" w:cs="Times New Roman"/>
          <w:color w:val="FF0000"/>
        </w:rPr>
        <w:t>(2)</w:t>
      </w:r>
      <w:r w:rsidRPr="00DA5480">
        <w:rPr>
          <w:rFonts w:ascii="Times New Roman" w:hAnsi="Times New Roman" w:cs="Times New Roman"/>
          <w:color w:val="FF0000"/>
        </w:rPr>
        <w:t xml:space="preserve">实验次数太少，结论可能有偶然性　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hAnsi="Times New Roman" w:cs="Times New Roman"/>
          <w:color w:val="FF0000"/>
        </w:rPr>
        <w:t>(3)</w:t>
      </w:r>
      <w:r w:rsidRPr="00DA5480">
        <w:rPr>
          <w:rFonts w:ascii="Times New Roman" w:hAnsi="Times New Roman" w:cs="Times New Roman"/>
          <w:color w:val="FF0000"/>
        </w:rPr>
        <w:t xml:space="preserve">拉力的力臂变短　</w:t>
      </w:r>
      <w:r w:rsidRPr="00DA5480">
        <w:rPr>
          <w:rFonts w:ascii="Times New Roman" w:hAnsi="Times New Roman" w:cs="Times New Roman"/>
          <w:color w:val="FF0000"/>
        </w:rPr>
        <w:t>(4)</w:t>
      </w:r>
      <w:r w:rsidRPr="00DA5480">
        <w:rPr>
          <w:rFonts w:ascii="Times New Roman" w:hAnsi="Times New Roman" w:cs="Times New Roman"/>
          <w:color w:val="FF0000"/>
        </w:rPr>
        <w:t xml:space="preserve">＝　</w:t>
      </w:r>
      <w:r w:rsidRPr="00DA5480">
        <w:rPr>
          <w:rFonts w:ascii="Times New Roman" w:hAnsi="Times New Roman" w:cs="Times New Roman"/>
          <w:color w:val="FF0000"/>
        </w:rPr>
        <w:t>(5)</w:t>
      </w:r>
      <w:r w:rsidRPr="00DA5480">
        <w:rPr>
          <w:rFonts w:hAnsi="宋体" w:cs="宋体" w:hint="eastAsia"/>
          <w:color w:val="FF0000"/>
        </w:rPr>
        <w:t>①</w:t>
      </w:r>
      <w:r w:rsidRPr="00DA5480">
        <w:rPr>
          <w:rFonts w:ascii="Times New Roman" w:hAnsi="Times New Roman" w:cs="Times New Roman"/>
          <w:i/>
          <w:color w:val="FF0000"/>
        </w:rPr>
        <w:t>η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Gh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2</w:instrText>
      </w:r>
      <w:r w:rsidRPr="00DA5480">
        <w:rPr>
          <w:rFonts w:ascii="Times New Roman" w:hAnsi="Times New Roman" w:cs="Times New Roman"/>
          <w:i/>
          <w:color w:val="FF0000"/>
        </w:rPr>
        <w:instrText>,Fh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1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×100%</w:t>
      </w:r>
      <w:r w:rsidRPr="00DA5480">
        <w:rPr>
          <w:rFonts w:ascii="Times New Roman" w:hAnsi="Times New Roman" w:cs="Times New Roman"/>
          <w:color w:val="FF0000"/>
        </w:rPr>
        <w:t xml:space="preserve">　</w:t>
      </w:r>
      <w:r w:rsidRPr="00DA5480">
        <w:rPr>
          <w:rFonts w:hAnsi="宋体" w:cs="宋体" w:hint="eastAsia"/>
          <w:color w:val="FF0000"/>
        </w:rPr>
        <w:t>②</w:t>
      </w:r>
      <w:r w:rsidRPr="00DA5480">
        <w:rPr>
          <w:rFonts w:ascii="Times New Roman" w:hAnsi="Times New Roman" w:cs="Times New Roman"/>
          <w:color w:val="FF0000"/>
        </w:rPr>
        <w:t>不变</w:t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723900" cy="8667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2A6" w:rsidRPr="00DA5480" w:rsidRDefault="006132A6" w:rsidP="006132A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DA5480">
        <w:rPr>
          <w:rFonts w:ascii="Times New Roman" w:eastAsia="黑体" w:hAnsi="Times New Roman" w:cs="Times New Roman"/>
          <w:color w:val="FF0000"/>
        </w:rPr>
        <w:t>【解析】</w:t>
      </w:r>
      <w:r w:rsidRPr="00DA5480">
        <w:rPr>
          <w:rFonts w:ascii="Times New Roman" w:hAnsi="Times New Roman" w:cs="Times New Roman"/>
          <w:color w:val="FF0000"/>
        </w:rPr>
        <w:t>(1)</w:t>
      </w:r>
      <w:r w:rsidRPr="00DA5480">
        <w:rPr>
          <w:rFonts w:ascii="Times New Roman" w:hAnsi="Times New Roman" w:cs="Times New Roman"/>
          <w:color w:val="FF0000"/>
        </w:rPr>
        <w:t>杠杆的左端高说明左端轻，因此应将杠杆右端的平衡螺母向左调节；</w:t>
      </w:r>
      <w:r w:rsidRPr="00DA5480">
        <w:rPr>
          <w:rFonts w:ascii="Times New Roman" w:hAnsi="Times New Roman" w:cs="Times New Roman"/>
          <w:color w:val="FF0000"/>
        </w:rPr>
        <w:t>(2)</w:t>
      </w:r>
      <w:r w:rsidRPr="00DA5480">
        <w:rPr>
          <w:rFonts w:ascii="Times New Roman" w:hAnsi="Times New Roman" w:cs="Times New Roman"/>
          <w:color w:val="FF0000"/>
        </w:rPr>
        <w:t>只做了一次实验便得出结论，因此小明实验中的不妥之处是：实验次数太少，结论可能有偶然性；</w:t>
      </w:r>
      <w:r w:rsidRPr="00DA5480">
        <w:rPr>
          <w:rFonts w:ascii="Times New Roman" w:hAnsi="Times New Roman" w:cs="Times New Roman"/>
          <w:color w:val="FF0000"/>
        </w:rPr>
        <w:t>(3)</w:t>
      </w:r>
      <w:r w:rsidRPr="00DA5480">
        <w:rPr>
          <w:rFonts w:ascii="Times New Roman" w:hAnsi="Times New Roman" w:cs="Times New Roman"/>
          <w:color w:val="FF0000"/>
        </w:rPr>
        <w:t>当保持杠杆水平平衡，把弹簧测力计逐渐向右倾斜时，动力臂会逐渐减小，根据平衡条件可知，拉力变大；</w:t>
      </w:r>
      <w:r w:rsidRPr="00DA5480">
        <w:rPr>
          <w:rFonts w:ascii="Times New Roman" w:hAnsi="Times New Roman" w:cs="Times New Roman"/>
          <w:color w:val="FF0000"/>
        </w:rPr>
        <w:t>(4)</w:t>
      </w:r>
      <w:r w:rsidRPr="00DA5480">
        <w:rPr>
          <w:rFonts w:ascii="Times New Roman" w:hAnsi="Times New Roman" w:cs="Times New Roman"/>
          <w:color w:val="FF0000"/>
        </w:rPr>
        <w:t>当杠杆在水平位置平衡时，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F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DA5480">
        <w:rPr>
          <w:rFonts w:ascii="Times New Roman" w:hAnsi="Times New Roman" w:cs="Times New Roman"/>
          <w:i/>
          <w:color w:val="FF0000"/>
        </w:rPr>
        <w:instrText>,G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OA,OC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；当杠杆倾斜平衡时，如解图所示，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F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丙</w:instrText>
      </w:r>
      <w:r w:rsidRPr="00DA5480">
        <w:rPr>
          <w:rFonts w:ascii="Times New Roman" w:hAnsi="Times New Roman" w:cs="Times New Roman"/>
          <w:i/>
          <w:color w:val="FF0000"/>
        </w:rPr>
        <w:instrText>,G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OE,OD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；因为</w:t>
      </w:r>
      <w:r w:rsidRPr="00DA5480">
        <w:rPr>
          <w:rFonts w:ascii="Cambria Math" w:hAnsi="Cambria Math" w:cs="Cambria Math"/>
          <w:color w:val="FF0000"/>
        </w:rPr>
        <w:t>△</w:t>
      </w:r>
      <w:r w:rsidRPr="00DA5480">
        <w:rPr>
          <w:rFonts w:ascii="Times New Roman" w:hAnsi="Times New Roman" w:cs="Times New Roman"/>
          <w:i/>
          <w:color w:val="FF0000"/>
        </w:rPr>
        <w:t>OAE</w:t>
      </w:r>
      <w:r w:rsidRPr="00DA5480">
        <w:rPr>
          <w:rFonts w:hAnsi="宋体" w:cs="宋体" w:hint="eastAsia"/>
          <w:color w:val="FF0000"/>
        </w:rPr>
        <w:t>∽△</w:t>
      </w:r>
      <w:r w:rsidRPr="00DA5480">
        <w:rPr>
          <w:rFonts w:ascii="Times New Roman" w:hAnsi="Times New Roman" w:cs="Times New Roman"/>
          <w:i/>
          <w:color w:val="FF0000"/>
        </w:rPr>
        <w:t>OCD</w:t>
      </w:r>
      <w:r w:rsidRPr="00DA5480">
        <w:rPr>
          <w:rFonts w:ascii="Times New Roman" w:hAnsi="Times New Roman" w:cs="Times New Roman"/>
          <w:color w:val="FF0000"/>
        </w:rPr>
        <w:t>，所以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OA,OC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OE,OD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，那么</w:t>
      </w:r>
      <w:r w:rsidRPr="00DA5480">
        <w:rPr>
          <w:rFonts w:ascii="Times New Roman" w:hAnsi="Times New Roman" w:cs="Times New Roman"/>
          <w:i/>
          <w:color w:val="FF0000"/>
        </w:rPr>
        <w:t>F</w:t>
      </w:r>
      <w:r w:rsidRPr="00DA5480">
        <w:rPr>
          <w:rFonts w:ascii="Times New Roman" w:hAnsi="Times New Roman" w:cs="Times New Roman"/>
          <w:color w:val="FF0000"/>
          <w:vertAlign w:val="subscript"/>
        </w:rPr>
        <w:t>乙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t>F</w:t>
      </w:r>
      <w:r w:rsidRPr="00DA5480">
        <w:rPr>
          <w:rFonts w:ascii="Times New Roman" w:hAnsi="Times New Roman" w:cs="Times New Roman"/>
          <w:color w:val="FF0000"/>
          <w:vertAlign w:val="subscript"/>
        </w:rPr>
        <w:t>丙</w:t>
      </w:r>
      <w:r w:rsidRPr="00DA5480">
        <w:rPr>
          <w:rFonts w:ascii="Times New Roman" w:hAnsi="Times New Roman" w:cs="Times New Roman"/>
          <w:color w:val="FF0000"/>
        </w:rPr>
        <w:t>；</w:t>
      </w:r>
      <w:r w:rsidRPr="00DA5480">
        <w:rPr>
          <w:rFonts w:ascii="Times New Roman" w:hAnsi="Times New Roman" w:cs="Times New Roman"/>
          <w:color w:val="FF0000"/>
        </w:rPr>
        <w:t>(5)</w:t>
      </w:r>
      <w:r w:rsidRPr="00DA5480">
        <w:rPr>
          <w:rFonts w:hAnsi="宋体" w:cs="宋体" w:hint="eastAsia"/>
          <w:color w:val="FF0000"/>
        </w:rPr>
        <w:t>①</w:t>
      </w:r>
      <w:r w:rsidRPr="00DA5480">
        <w:rPr>
          <w:rFonts w:ascii="Times New Roman" w:hAnsi="Times New Roman" w:cs="Times New Roman"/>
          <w:color w:val="FF0000"/>
        </w:rPr>
        <w:t>由题知，在图－</w:t>
      </w:r>
      <w:r w:rsidRPr="00DA5480">
        <w:rPr>
          <w:rFonts w:ascii="Times New Roman" w:hAnsi="Times New Roman" w:cs="Times New Roman"/>
          <w:color w:val="FF0000"/>
        </w:rPr>
        <w:t>4</w:t>
      </w:r>
      <w:r w:rsidRPr="00DA5480">
        <w:rPr>
          <w:rFonts w:ascii="Times New Roman" w:hAnsi="Times New Roman" w:cs="Times New Roman"/>
          <w:color w:val="FF0000"/>
        </w:rPr>
        <w:t>中，测力计在</w:t>
      </w:r>
      <w:r w:rsidRPr="00DA5480">
        <w:rPr>
          <w:rFonts w:ascii="Times New Roman" w:hAnsi="Times New Roman" w:cs="Times New Roman"/>
          <w:i/>
          <w:color w:val="FF0000"/>
        </w:rPr>
        <w:t>A</w:t>
      </w:r>
      <w:r w:rsidRPr="00DA5480">
        <w:rPr>
          <w:rFonts w:ascii="Times New Roman" w:hAnsi="Times New Roman" w:cs="Times New Roman"/>
          <w:color w:val="FF0000"/>
        </w:rPr>
        <w:t>点施加竖直向上的拉力</w:t>
      </w:r>
      <w:r w:rsidRPr="00DA5480">
        <w:rPr>
          <w:rFonts w:ascii="Times New Roman" w:hAnsi="Times New Roman" w:cs="Times New Roman"/>
          <w:i/>
          <w:color w:val="FF0000"/>
        </w:rPr>
        <w:t>F</w:t>
      </w:r>
      <w:r w:rsidRPr="00DA5480">
        <w:rPr>
          <w:rFonts w:ascii="Times New Roman" w:hAnsi="Times New Roman" w:cs="Times New Roman"/>
          <w:color w:val="FF0000"/>
        </w:rPr>
        <w:t>，使杠杆缓慢匀速上升，用刻度尺分别测出</w:t>
      </w:r>
      <w:r w:rsidRPr="00DA5480">
        <w:rPr>
          <w:rFonts w:ascii="Times New Roman" w:hAnsi="Times New Roman" w:cs="Times New Roman"/>
          <w:i/>
          <w:color w:val="FF0000"/>
        </w:rPr>
        <w:t>A</w:t>
      </w:r>
      <w:r w:rsidRPr="00DA5480">
        <w:rPr>
          <w:rFonts w:ascii="Times New Roman" w:hAnsi="Times New Roman" w:cs="Times New Roman"/>
          <w:color w:val="FF0000"/>
        </w:rPr>
        <w:t>、</w:t>
      </w:r>
      <w:r w:rsidRPr="00DA5480">
        <w:rPr>
          <w:rFonts w:ascii="Times New Roman" w:hAnsi="Times New Roman" w:cs="Times New Roman"/>
          <w:i/>
          <w:color w:val="FF0000"/>
        </w:rPr>
        <w:t>B</w:t>
      </w:r>
      <w:r w:rsidRPr="00DA5480">
        <w:rPr>
          <w:rFonts w:ascii="Times New Roman" w:hAnsi="Times New Roman" w:cs="Times New Roman"/>
          <w:color w:val="FF0000"/>
        </w:rPr>
        <w:t>两点上升的高度为</w:t>
      </w:r>
      <w:r w:rsidRPr="00DA5480">
        <w:rPr>
          <w:rFonts w:ascii="Times New Roman" w:hAnsi="Times New Roman" w:cs="Times New Roman"/>
          <w:i/>
          <w:color w:val="FF0000"/>
        </w:rPr>
        <w:t>h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、</w:t>
      </w:r>
      <w:r w:rsidRPr="00DA5480">
        <w:rPr>
          <w:rFonts w:ascii="Times New Roman" w:hAnsi="Times New Roman" w:cs="Times New Roman"/>
          <w:i/>
          <w:color w:val="FF0000"/>
        </w:rPr>
        <w:t>h</w:t>
      </w:r>
      <w:r w:rsidRPr="00DA5480">
        <w:rPr>
          <w:rFonts w:ascii="Times New Roman" w:hAnsi="Times New Roman" w:cs="Times New Roman"/>
          <w:color w:val="FF0000"/>
          <w:vertAlign w:val="subscript"/>
        </w:rPr>
        <w:t>2</w:t>
      </w:r>
      <w:r w:rsidRPr="00DA5480">
        <w:rPr>
          <w:rFonts w:ascii="Times New Roman" w:hAnsi="Times New Roman" w:cs="Times New Roman"/>
          <w:color w:val="FF0000"/>
        </w:rPr>
        <w:t>；克服钩码重力做的是有用功</w:t>
      </w:r>
      <w:r w:rsidRPr="00DA5480">
        <w:rPr>
          <w:rFonts w:ascii="Times New Roman" w:hAnsi="Times New Roman" w:cs="Times New Roman"/>
          <w:i/>
          <w:color w:val="FF0000"/>
        </w:rPr>
        <w:t>W</w:t>
      </w:r>
      <w:r w:rsidRPr="00DA5480">
        <w:rPr>
          <w:rFonts w:ascii="Times New Roman" w:hAnsi="Times New Roman" w:cs="Times New Roman"/>
          <w:color w:val="FF0000"/>
          <w:vertAlign w:val="subscript"/>
        </w:rPr>
        <w:t>有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t>Gh</w:t>
      </w:r>
      <w:r w:rsidRPr="00DA5480">
        <w:rPr>
          <w:rFonts w:ascii="Times New Roman" w:hAnsi="Times New Roman" w:cs="Times New Roman"/>
          <w:color w:val="FF0000"/>
          <w:vertAlign w:val="subscript"/>
        </w:rPr>
        <w:t>2</w:t>
      </w:r>
      <w:r w:rsidRPr="00DA5480">
        <w:rPr>
          <w:rFonts w:ascii="Times New Roman" w:hAnsi="Times New Roman" w:cs="Times New Roman"/>
          <w:color w:val="FF0000"/>
        </w:rPr>
        <w:t>，总功是</w:t>
      </w:r>
      <w:r w:rsidRPr="00DA5480">
        <w:rPr>
          <w:rFonts w:ascii="Times New Roman" w:hAnsi="Times New Roman" w:cs="Times New Roman"/>
          <w:i/>
          <w:color w:val="FF0000"/>
        </w:rPr>
        <w:t>W</w:t>
      </w:r>
      <w:r w:rsidRPr="00DA5480">
        <w:rPr>
          <w:rFonts w:ascii="Times New Roman" w:hAnsi="Times New Roman" w:cs="Times New Roman"/>
          <w:color w:val="FF0000"/>
          <w:vertAlign w:val="subscript"/>
        </w:rPr>
        <w:t>总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t>Fh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，杠杆的机械效率</w:t>
      </w:r>
      <w:r w:rsidRPr="00DA5480">
        <w:rPr>
          <w:rFonts w:ascii="Times New Roman" w:hAnsi="Times New Roman" w:cs="Times New Roman"/>
          <w:i/>
          <w:color w:val="FF0000"/>
        </w:rPr>
        <w:t>η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W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有用</w:instrText>
      </w:r>
      <w:r w:rsidRPr="00DA5480">
        <w:rPr>
          <w:rFonts w:ascii="Times New Roman" w:hAnsi="Times New Roman" w:cs="Times New Roman"/>
          <w:i/>
          <w:color w:val="FF0000"/>
        </w:rPr>
        <w:instrText>,W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总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×100%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Gh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2</w:instrText>
      </w:r>
      <w:r w:rsidRPr="00DA5480">
        <w:rPr>
          <w:rFonts w:ascii="Times New Roman" w:hAnsi="Times New Roman" w:cs="Times New Roman"/>
          <w:i/>
          <w:color w:val="FF0000"/>
        </w:rPr>
        <w:instrText>,Fh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1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×100%</w:t>
      </w:r>
      <w:r w:rsidRPr="00DA5480">
        <w:rPr>
          <w:rFonts w:ascii="Times New Roman" w:hAnsi="Times New Roman" w:cs="Times New Roman"/>
          <w:color w:val="FF0000"/>
        </w:rPr>
        <w:t>；</w:t>
      </w:r>
      <w:r w:rsidRPr="00DA5480">
        <w:rPr>
          <w:rFonts w:hAnsi="宋体" w:cs="宋体" w:hint="eastAsia"/>
          <w:color w:val="FF0000"/>
        </w:rPr>
        <w:t>②</w:t>
      </w:r>
      <w:r w:rsidRPr="00DA5480">
        <w:rPr>
          <w:rFonts w:ascii="Times New Roman" w:hAnsi="Times New Roman" w:cs="Times New Roman"/>
          <w:color w:val="FF0000"/>
        </w:rPr>
        <w:t>用杠杆提升钩码时，对钩码做的功为有用功，克服杠杆重力做的功为额外功，</w:t>
      </w:r>
      <w:r w:rsidRPr="00DA5480">
        <w:rPr>
          <w:rFonts w:ascii="Times New Roman" w:hAnsi="Times New Roman" w:cs="Times New Roman"/>
          <w:i/>
          <w:color w:val="FF0000"/>
        </w:rPr>
        <w:t>W</w:t>
      </w:r>
      <w:r w:rsidRPr="00DA5480">
        <w:rPr>
          <w:rFonts w:ascii="Times New Roman" w:hAnsi="Times New Roman" w:cs="Times New Roman"/>
          <w:color w:val="FF0000"/>
          <w:vertAlign w:val="subscript"/>
        </w:rPr>
        <w:t>有</w:t>
      </w:r>
      <w:r w:rsidRPr="00DA5480">
        <w:rPr>
          <w:rFonts w:ascii="Times New Roman" w:hAnsi="Times New Roman" w:cs="Times New Roman"/>
          <w:color w:val="FF0000"/>
        </w:rPr>
        <w:t>＋</w:t>
      </w:r>
      <w:r w:rsidRPr="00DA5480">
        <w:rPr>
          <w:rFonts w:ascii="Times New Roman" w:hAnsi="Times New Roman" w:cs="Times New Roman"/>
          <w:i/>
          <w:color w:val="FF0000"/>
        </w:rPr>
        <w:t>W</w:t>
      </w:r>
      <w:r w:rsidRPr="00DA5480">
        <w:rPr>
          <w:rFonts w:ascii="Times New Roman" w:hAnsi="Times New Roman" w:cs="Times New Roman"/>
          <w:color w:val="FF0000"/>
          <w:vertAlign w:val="subscript"/>
        </w:rPr>
        <w:t>额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t>W</w:t>
      </w:r>
      <w:r w:rsidRPr="00DA5480">
        <w:rPr>
          <w:rFonts w:ascii="Times New Roman" w:hAnsi="Times New Roman" w:cs="Times New Roman"/>
          <w:color w:val="FF0000"/>
          <w:vertAlign w:val="subscript"/>
        </w:rPr>
        <w:t>总</w:t>
      </w:r>
      <w:r w:rsidRPr="00DA5480">
        <w:rPr>
          <w:rFonts w:ascii="Times New Roman" w:hAnsi="Times New Roman" w:cs="Times New Roman"/>
          <w:color w:val="FF0000"/>
        </w:rPr>
        <w:t>，设杠杆重心升高的距离为</w:t>
      </w:r>
      <w:r w:rsidRPr="00DA5480">
        <w:rPr>
          <w:rFonts w:ascii="Times New Roman" w:hAnsi="Times New Roman" w:cs="Times New Roman"/>
          <w:i/>
          <w:color w:val="FF0000"/>
        </w:rPr>
        <w:t>h</w:t>
      </w:r>
      <w:r w:rsidRPr="00DA5480">
        <w:rPr>
          <w:rFonts w:ascii="Times New Roman" w:hAnsi="Times New Roman" w:cs="Times New Roman"/>
          <w:color w:val="FF0000"/>
        </w:rPr>
        <w:t>，所以，</w:t>
      </w:r>
      <w:r w:rsidRPr="00DA5480">
        <w:rPr>
          <w:rFonts w:ascii="Times New Roman" w:hAnsi="Times New Roman" w:cs="Times New Roman"/>
          <w:i/>
          <w:color w:val="FF0000"/>
        </w:rPr>
        <w:t>Gh</w:t>
      </w:r>
      <w:r w:rsidRPr="00DA5480">
        <w:rPr>
          <w:rFonts w:ascii="Times New Roman" w:hAnsi="Times New Roman" w:cs="Times New Roman"/>
          <w:color w:val="FF0000"/>
          <w:vertAlign w:val="subscript"/>
        </w:rPr>
        <w:t>2</w:t>
      </w:r>
      <w:r w:rsidRPr="00DA5480">
        <w:rPr>
          <w:rFonts w:ascii="Times New Roman" w:hAnsi="Times New Roman" w:cs="Times New Roman"/>
          <w:color w:val="FF0000"/>
        </w:rPr>
        <w:t>＋</w:t>
      </w:r>
      <w:r w:rsidRPr="00DA5480">
        <w:rPr>
          <w:rFonts w:ascii="Times New Roman" w:hAnsi="Times New Roman" w:cs="Times New Roman"/>
          <w:i/>
          <w:color w:val="FF0000"/>
        </w:rPr>
        <w:t>G</w:t>
      </w:r>
      <w:r w:rsidRPr="00DA5480">
        <w:rPr>
          <w:rFonts w:ascii="Times New Roman" w:hAnsi="Times New Roman" w:cs="Times New Roman"/>
          <w:color w:val="FF0000"/>
          <w:vertAlign w:val="subscript"/>
        </w:rPr>
        <w:t>杠</w:t>
      </w:r>
      <w:r w:rsidRPr="00DA5480">
        <w:rPr>
          <w:rFonts w:ascii="Times New Roman" w:hAnsi="Times New Roman" w:cs="Times New Roman"/>
          <w:i/>
          <w:color w:val="FF0000"/>
        </w:rPr>
        <w:t>h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t>Fh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，若只将测力计的悬挂点由</w:t>
      </w:r>
      <w:r w:rsidRPr="00DA5480">
        <w:rPr>
          <w:rFonts w:ascii="Times New Roman" w:hAnsi="Times New Roman" w:cs="Times New Roman"/>
          <w:i/>
          <w:color w:val="FF0000"/>
        </w:rPr>
        <w:t>A</w:t>
      </w:r>
      <w:r w:rsidRPr="00DA5480">
        <w:rPr>
          <w:rFonts w:ascii="Times New Roman" w:hAnsi="Times New Roman" w:cs="Times New Roman"/>
          <w:color w:val="FF0000"/>
        </w:rPr>
        <w:t>点移至</w:t>
      </w:r>
      <w:r w:rsidRPr="00DA5480">
        <w:rPr>
          <w:rFonts w:ascii="Times New Roman" w:hAnsi="Times New Roman" w:cs="Times New Roman"/>
          <w:i/>
          <w:color w:val="FF0000"/>
        </w:rPr>
        <w:t>C</w:t>
      </w:r>
      <w:r w:rsidRPr="00DA5480">
        <w:rPr>
          <w:rFonts w:ascii="Times New Roman" w:hAnsi="Times New Roman" w:cs="Times New Roman"/>
          <w:color w:val="FF0000"/>
        </w:rPr>
        <w:t>点，钩码还升高相同的高度，杠杆上旋的角度不变，杠杆升高的高度</w:t>
      </w:r>
      <w:r w:rsidRPr="00DA5480">
        <w:rPr>
          <w:rFonts w:ascii="Times New Roman" w:hAnsi="Times New Roman" w:cs="Times New Roman"/>
          <w:i/>
          <w:color w:val="FF0000"/>
        </w:rPr>
        <w:t>h</w:t>
      </w:r>
      <w:r w:rsidRPr="00DA5480">
        <w:rPr>
          <w:rFonts w:ascii="Times New Roman" w:hAnsi="Times New Roman" w:cs="Times New Roman"/>
          <w:color w:val="FF0000"/>
        </w:rPr>
        <w:t>不变，所以</w:t>
      </w:r>
      <w:r w:rsidRPr="00DA5480">
        <w:rPr>
          <w:rFonts w:ascii="Times New Roman" w:hAnsi="Times New Roman" w:cs="Times New Roman"/>
          <w:i/>
          <w:color w:val="FF0000"/>
        </w:rPr>
        <w:t>Gh</w:t>
      </w:r>
      <w:r w:rsidRPr="00DA5480">
        <w:rPr>
          <w:rFonts w:ascii="Times New Roman" w:hAnsi="Times New Roman" w:cs="Times New Roman"/>
          <w:color w:val="FF0000"/>
          <w:vertAlign w:val="subscript"/>
        </w:rPr>
        <w:t>2</w:t>
      </w:r>
      <w:r w:rsidRPr="00DA5480">
        <w:rPr>
          <w:rFonts w:ascii="Times New Roman" w:hAnsi="Times New Roman" w:cs="Times New Roman"/>
          <w:color w:val="FF0000"/>
        </w:rPr>
        <w:t>＋</w:t>
      </w:r>
      <w:r w:rsidRPr="00DA5480">
        <w:rPr>
          <w:rFonts w:ascii="Times New Roman" w:hAnsi="Times New Roman" w:cs="Times New Roman"/>
          <w:i/>
          <w:color w:val="FF0000"/>
        </w:rPr>
        <w:t>G</w:t>
      </w:r>
      <w:r w:rsidRPr="00DA5480">
        <w:rPr>
          <w:rFonts w:ascii="Times New Roman" w:hAnsi="Times New Roman" w:cs="Times New Roman"/>
          <w:color w:val="FF0000"/>
          <w:vertAlign w:val="subscript"/>
        </w:rPr>
        <w:t>杠</w:t>
      </w:r>
      <w:r w:rsidRPr="00DA5480">
        <w:rPr>
          <w:rFonts w:ascii="Times New Roman" w:hAnsi="Times New Roman" w:cs="Times New Roman"/>
          <w:i/>
          <w:color w:val="FF0000"/>
        </w:rPr>
        <w:t>h</w:t>
      </w:r>
      <w:r w:rsidRPr="00DA5480">
        <w:rPr>
          <w:rFonts w:ascii="Times New Roman" w:hAnsi="Times New Roman" w:cs="Times New Roman"/>
          <w:color w:val="FF0000"/>
        </w:rPr>
        <w:t>不变，所以</w:t>
      </w:r>
      <w:r w:rsidRPr="00DA5480">
        <w:rPr>
          <w:rFonts w:ascii="Times New Roman" w:hAnsi="Times New Roman" w:cs="Times New Roman"/>
          <w:i/>
          <w:color w:val="FF0000"/>
        </w:rPr>
        <w:t>Fh</w:t>
      </w:r>
      <w:r w:rsidRPr="00DA5480">
        <w:rPr>
          <w:rFonts w:ascii="Times New Roman" w:hAnsi="Times New Roman" w:cs="Times New Roman"/>
          <w:color w:val="FF0000"/>
          <w:vertAlign w:val="subscript"/>
        </w:rPr>
        <w:t>1</w:t>
      </w:r>
      <w:r w:rsidRPr="00DA5480">
        <w:rPr>
          <w:rFonts w:ascii="Times New Roman" w:hAnsi="Times New Roman" w:cs="Times New Roman"/>
          <w:color w:val="FF0000"/>
        </w:rPr>
        <w:t>不变．根据</w:t>
      </w:r>
      <w:r w:rsidRPr="00DA5480">
        <w:rPr>
          <w:rFonts w:ascii="Times New Roman" w:hAnsi="Times New Roman" w:cs="Times New Roman"/>
          <w:i/>
          <w:color w:val="FF0000"/>
        </w:rPr>
        <w:t>η</w:t>
      </w:r>
      <w:r w:rsidRPr="00DA5480">
        <w:rPr>
          <w:rFonts w:ascii="Times New Roman" w:hAnsi="Times New Roman" w:cs="Times New Roman"/>
          <w:color w:val="FF0000"/>
        </w:rPr>
        <w:t>＝</w:t>
      </w:r>
      <w:r w:rsidRPr="00DA5480">
        <w:rPr>
          <w:rFonts w:ascii="Times New Roman" w:hAnsi="Times New Roman" w:cs="Times New Roman"/>
          <w:i/>
          <w:color w:val="FF0000"/>
        </w:rPr>
        <w:fldChar w:fldCharType="begin"/>
      </w:r>
      <w:r w:rsidRPr="00DA5480">
        <w:rPr>
          <w:rFonts w:ascii="Times New Roman" w:hAnsi="Times New Roman" w:cs="Times New Roman"/>
          <w:i/>
          <w:color w:val="FF0000"/>
        </w:rPr>
        <w:instrText>eq \f</w:instrText>
      </w:r>
      <w:r w:rsidRPr="00DA5480">
        <w:rPr>
          <w:rFonts w:ascii="Times New Roman" w:hAnsi="Times New Roman" w:cs="Times New Roman"/>
          <w:color w:val="FF0000"/>
        </w:rPr>
        <w:instrText>(</w:instrText>
      </w:r>
      <w:r w:rsidRPr="00DA5480">
        <w:rPr>
          <w:rFonts w:ascii="Times New Roman" w:hAnsi="Times New Roman" w:cs="Times New Roman"/>
          <w:i/>
          <w:color w:val="FF0000"/>
        </w:rPr>
        <w:instrText>Gh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2</w:instrText>
      </w:r>
      <w:r w:rsidRPr="00DA5480">
        <w:rPr>
          <w:rFonts w:ascii="Times New Roman" w:hAnsi="Times New Roman" w:cs="Times New Roman"/>
          <w:i/>
          <w:color w:val="FF0000"/>
        </w:rPr>
        <w:instrText>,Fh</w:instrText>
      </w:r>
      <w:r w:rsidRPr="00DA5480">
        <w:rPr>
          <w:rFonts w:ascii="Times New Roman" w:hAnsi="Times New Roman" w:cs="Times New Roman"/>
          <w:color w:val="FF0000"/>
          <w:vertAlign w:val="subscript"/>
        </w:rPr>
        <w:instrText>1</w:instrText>
      </w:r>
      <w:r w:rsidRPr="00DA5480">
        <w:rPr>
          <w:rFonts w:ascii="Times New Roman" w:hAnsi="Times New Roman" w:cs="Times New Roman"/>
          <w:color w:val="FF0000"/>
        </w:rPr>
        <w:instrText>)</w:instrText>
      </w:r>
      <w:r w:rsidRPr="00DA5480">
        <w:rPr>
          <w:rFonts w:ascii="Times New Roman" w:hAnsi="Times New Roman" w:cs="Times New Roman"/>
          <w:i/>
          <w:color w:val="FF0000"/>
        </w:rPr>
        <w:fldChar w:fldCharType="separate"/>
      </w:r>
      <w:r w:rsidRPr="00DA5480">
        <w:rPr>
          <w:rFonts w:ascii="Times New Roman" w:hAnsi="Times New Roman" w:cs="Times New Roman"/>
          <w:i/>
          <w:color w:val="FF0000"/>
        </w:rPr>
        <w:fldChar w:fldCharType="end"/>
      </w:r>
      <w:r w:rsidRPr="00DA5480">
        <w:rPr>
          <w:rFonts w:ascii="Times New Roman" w:hAnsi="Times New Roman" w:cs="Times New Roman"/>
          <w:color w:val="FF0000"/>
        </w:rPr>
        <w:t>×100%</w:t>
      </w:r>
      <w:r w:rsidRPr="00DA5480">
        <w:rPr>
          <w:rFonts w:ascii="Times New Roman" w:hAnsi="Times New Roman" w:cs="Times New Roman"/>
          <w:color w:val="FF0000"/>
        </w:rPr>
        <w:t>，分母不变，分子不变，所以</w:t>
      </w:r>
      <w:r w:rsidRPr="00DA5480">
        <w:rPr>
          <w:rFonts w:ascii="Times New Roman" w:hAnsi="Times New Roman" w:cs="Times New Roman"/>
          <w:i/>
          <w:color w:val="FF0000"/>
        </w:rPr>
        <w:t>η</w:t>
      </w:r>
      <w:r w:rsidRPr="00DA5480">
        <w:rPr>
          <w:rFonts w:ascii="Times New Roman" w:hAnsi="Times New Roman" w:cs="Times New Roman"/>
          <w:color w:val="FF0000"/>
        </w:rPr>
        <w:t>不变；</w:t>
      </w:r>
      <w:r w:rsidRPr="00DA5480">
        <w:rPr>
          <w:rFonts w:ascii="Times New Roman" w:hAnsi="Times New Roman" w:cs="Times New Roman"/>
          <w:color w:val="FF0000"/>
        </w:rPr>
        <w:t>(6)</w:t>
      </w:r>
      <w:r w:rsidRPr="00DA5480">
        <w:rPr>
          <w:rFonts w:ascii="Times New Roman" w:hAnsi="Times New Roman" w:cs="Times New Roman"/>
          <w:color w:val="FF0000"/>
        </w:rPr>
        <w:t>图－</w:t>
      </w:r>
      <w:r w:rsidRPr="00DA5480">
        <w:rPr>
          <w:rFonts w:ascii="Times New Roman" w:hAnsi="Times New Roman" w:cs="Times New Roman"/>
          <w:color w:val="FF0000"/>
        </w:rPr>
        <w:t>5</w:t>
      </w:r>
      <w:r w:rsidRPr="00DA5480">
        <w:rPr>
          <w:rFonts w:ascii="Times New Roman" w:hAnsi="Times New Roman" w:cs="Times New Roman"/>
          <w:color w:val="FF0000"/>
        </w:rPr>
        <w:t>中所示的家庭电路常用的两种墙壁开关，</w:t>
      </w:r>
      <w:r w:rsidRPr="00DA5480">
        <w:rPr>
          <w:rFonts w:ascii="Times New Roman" w:hAnsi="Times New Roman" w:cs="Times New Roman"/>
          <w:color w:val="FF0000"/>
        </w:rPr>
        <w:t>1</w:t>
      </w:r>
      <w:r w:rsidRPr="00DA5480">
        <w:rPr>
          <w:rFonts w:ascii="Times New Roman" w:hAnsi="Times New Roman" w:cs="Times New Roman"/>
          <w:color w:val="FF0000"/>
        </w:rPr>
        <w:t>较易损坏，这是因为按动这种开关时动力臂较小，按动需要的力较大．</w:t>
      </w:r>
    </w:p>
    <w:p w:rsidR="00C9793A" w:rsidRPr="006132A6" w:rsidRDefault="00C9793A"/>
    <w:sectPr w:rsidR="00C9793A" w:rsidRPr="006132A6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41" w:rsidRDefault="00B53341" w:rsidP="004F6CCA">
      <w:r>
        <w:separator/>
      </w:r>
    </w:p>
  </w:endnote>
  <w:endnote w:type="continuationSeparator" w:id="0">
    <w:p w:rsidR="00B53341" w:rsidRDefault="00B53341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41" w:rsidRDefault="00B53341" w:rsidP="004F6CCA">
      <w:r>
        <w:separator/>
      </w:r>
    </w:p>
  </w:footnote>
  <w:footnote w:type="continuationSeparator" w:id="0">
    <w:p w:rsidR="00B53341" w:rsidRDefault="00B53341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4F6CCA"/>
    <w:rsid w:val="006132A6"/>
    <w:rsid w:val="00656B2E"/>
    <w:rsid w:val="009B7660"/>
    <w:rsid w:val="00B53341"/>
    <w:rsid w:val="00C9793A"/>
    <w:rsid w:val="00F5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http://img.jyeoo.net/quiz/images/201012/12/6bfbf73c.png" TargetMode="Externa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4.wmf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755</Words>
  <Characters>4304</Characters>
  <Application>Microsoft Office Word</Application>
  <DocSecurity>0</DocSecurity>
  <Lines>35</Lines>
  <Paragraphs>10</Paragraphs>
  <ScaleCrop>false</ScaleCrop>
  <Company>China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2020-08-26T08:19:00Z</dcterms:created>
  <dcterms:modified xsi:type="dcterms:W3CDTF">2020-08-26T08:19:00Z</dcterms:modified>
</cp:coreProperties>
</file>